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0B" w:rsidRPr="00667D14" w:rsidRDefault="0083690B" w:rsidP="00334222">
      <w:pPr>
        <w:spacing w:after="0" w:line="240" w:lineRule="auto"/>
        <w:jc w:val="center"/>
        <w:rPr>
          <w:b/>
          <w:sz w:val="32"/>
          <w:szCs w:val="32"/>
        </w:rPr>
      </w:pPr>
      <w:r w:rsidRPr="00667D14">
        <w:rPr>
          <w:b/>
          <w:sz w:val="32"/>
          <w:szCs w:val="32"/>
        </w:rPr>
        <w:t>Louisiana Board of Regents</w:t>
      </w:r>
    </w:p>
    <w:p w:rsidR="00867BFD" w:rsidRPr="004D3693" w:rsidRDefault="00385C34" w:rsidP="00334222">
      <w:pPr>
        <w:spacing w:after="0" w:line="240" w:lineRule="auto"/>
        <w:jc w:val="center"/>
        <w:rPr>
          <w:b/>
        </w:rPr>
      </w:pPr>
      <w:r>
        <w:rPr>
          <w:b/>
        </w:rPr>
        <w:t xml:space="preserve">PROGRESS REPORT – </w:t>
      </w:r>
      <w:r w:rsidR="001571A3">
        <w:rPr>
          <w:b/>
        </w:rPr>
        <w:t xml:space="preserve">Conditionally Approved </w:t>
      </w:r>
      <w:r>
        <w:rPr>
          <w:b/>
        </w:rPr>
        <w:t>Academic Program</w:t>
      </w:r>
      <w:r w:rsidR="00342238">
        <w:rPr>
          <w:b/>
        </w:rPr>
        <w:t xml:space="preserve"> </w:t>
      </w:r>
    </w:p>
    <w:p w:rsidR="006C4813" w:rsidRPr="004E2825" w:rsidRDefault="006C4813" w:rsidP="000646B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4"/>
        <w:gridCol w:w="2835"/>
        <w:gridCol w:w="2883"/>
      </w:tblGrid>
      <w:tr w:rsidR="00632820" w:rsidRPr="004E2825" w:rsidTr="008819C8">
        <w:trPr>
          <w:trHeight w:val="507"/>
        </w:trPr>
        <w:tc>
          <w:tcPr>
            <w:tcW w:w="7015" w:type="dxa"/>
            <w:gridSpan w:val="2"/>
          </w:tcPr>
          <w:p w:rsidR="00632820" w:rsidRDefault="00632820" w:rsidP="004831E3">
            <w:pPr>
              <w:rPr>
                <w:sz w:val="20"/>
                <w:szCs w:val="20"/>
              </w:rPr>
            </w:pPr>
            <w:r w:rsidRPr="004E2825">
              <w:rPr>
                <w:b/>
                <w:sz w:val="20"/>
                <w:szCs w:val="20"/>
              </w:rPr>
              <w:t>Institution:</w:t>
            </w:r>
            <w:r>
              <w:rPr>
                <w:sz w:val="20"/>
                <w:szCs w:val="20"/>
              </w:rPr>
              <w:t xml:space="preserve"> </w:t>
            </w:r>
          </w:p>
          <w:p w:rsidR="00632820" w:rsidRDefault="00632820" w:rsidP="004831E3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632820" w:rsidRDefault="00632820" w:rsidP="004831E3">
            <w:pPr>
              <w:rPr>
                <w:sz w:val="20"/>
                <w:szCs w:val="20"/>
              </w:rPr>
            </w:pPr>
            <w:r w:rsidRPr="00632820">
              <w:rPr>
                <w:b/>
                <w:sz w:val="20"/>
                <w:szCs w:val="20"/>
              </w:rPr>
              <w:t>Report Date:</w:t>
            </w:r>
            <w:r w:rsidRPr="00632820">
              <w:rPr>
                <w:sz w:val="20"/>
                <w:szCs w:val="20"/>
              </w:rPr>
              <w:t xml:space="preserve"> </w:t>
            </w:r>
          </w:p>
          <w:p w:rsidR="00632820" w:rsidRPr="00632820" w:rsidRDefault="00632820" w:rsidP="004831E3">
            <w:pPr>
              <w:rPr>
                <w:sz w:val="20"/>
                <w:szCs w:val="20"/>
              </w:rPr>
            </w:pPr>
          </w:p>
        </w:tc>
      </w:tr>
      <w:tr w:rsidR="00632820" w:rsidTr="008819C8">
        <w:trPr>
          <w:trHeight w:val="507"/>
        </w:trPr>
        <w:tc>
          <w:tcPr>
            <w:tcW w:w="4405" w:type="dxa"/>
          </w:tcPr>
          <w:p w:rsidR="00632820" w:rsidRPr="00632820" w:rsidRDefault="00632820" w:rsidP="00D40E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 &amp; CIP </w:t>
            </w:r>
            <w:r w:rsidRPr="00632820">
              <w:rPr>
                <w:sz w:val="20"/>
                <w:szCs w:val="20"/>
              </w:rPr>
              <w:t>(e.g. BA Philosophy, CIP 38.0101)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632820" w:rsidRDefault="00632820" w:rsidP="00D40E74">
            <w:pPr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2"/>
          </w:tcPr>
          <w:p w:rsidR="00632820" w:rsidRDefault="00632820" w:rsidP="00D40E74">
            <w:pPr>
              <w:rPr>
                <w:sz w:val="20"/>
                <w:szCs w:val="20"/>
              </w:rPr>
            </w:pPr>
            <w:r w:rsidRPr="00632820">
              <w:rPr>
                <w:b/>
                <w:sz w:val="20"/>
                <w:szCs w:val="20"/>
              </w:rPr>
              <w:t>Contact</w:t>
            </w:r>
            <w:r>
              <w:rPr>
                <w:b/>
                <w:sz w:val="20"/>
                <w:szCs w:val="20"/>
              </w:rPr>
              <w:t xml:space="preserve"> Person</w:t>
            </w:r>
            <w:r>
              <w:rPr>
                <w:sz w:val="20"/>
                <w:szCs w:val="20"/>
              </w:rPr>
              <w:t xml:space="preserve"> (name</w:t>
            </w:r>
            <w:r w:rsidR="00B735DF">
              <w:rPr>
                <w:sz w:val="20"/>
                <w:szCs w:val="20"/>
              </w:rPr>
              <w:t>, title</w:t>
            </w:r>
            <w:r>
              <w:rPr>
                <w:sz w:val="20"/>
                <w:szCs w:val="20"/>
              </w:rPr>
              <w:t xml:space="preserve">, email, phone): </w:t>
            </w:r>
          </w:p>
          <w:p w:rsidR="00632820" w:rsidRPr="001C13C0" w:rsidRDefault="00632820" w:rsidP="00D40E7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728F4" w:rsidTr="008819C8">
        <w:trPr>
          <w:trHeight w:val="507"/>
        </w:trPr>
        <w:tc>
          <w:tcPr>
            <w:tcW w:w="4405" w:type="dxa"/>
          </w:tcPr>
          <w:p w:rsidR="00C84F65" w:rsidRDefault="004E2825" w:rsidP="004E2825">
            <w:pPr>
              <w:rPr>
                <w:sz w:val="20"/>
                <w:szCs w:val="20"/>
              </w:rPr>
            </w:pPr>
            <w:r w:rsidRPr="004E2825">
              <w:rPr>
                <w:b/>
                <w:sz w:val="20"/>
                <w:szCs w:val="20"/>
              </w:rPr>
              <w:t>Date BoR Approved:</w:t>
            </w:r>
            <w:r w:rsidRPr="004E2825">
              <w:rPr>
                <w:sz w:val="20"/>
                <w:szCs w:val="20"/>
              </w:rPr>
              <w:t xml:space="preserve"> </w:t>
            </w:r>
          </w:p>
          <w:p w:rsidR="004E2825" w:rsidRPr="004E2825" w:rsidRDefault="004E2825" w:rsidP="004E2825">
            <w:pPr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2"/>
          </w:tcPr>
          <w:p w:rsidR="008728F4" w:rsidRPr="007D27B5" w:rsidRDefault="004E2825" w:rsidP="004831E3">
            <w:pPr>
              <w:rPr>
                <w:sz w:val="20"/>
                <w:szCs w:val="20"/>
              </w:rPr>
            </w:pPr>
            <w:r w:rsidRPr="004E2825">
              <w:rPr>
                <w:b/>
                <w:sz w:val="20"/>
                <w:szCs w:val="20"/>
              </w:rPr>
              <w:t xml:space="preserve">Semester &amp; Year Implemented </w:t>
            </w:r>
            <w:r w:rsidRPr="00632820">
              <w:rPr>
                <w:sz w:val="20"/>
                <w:szCs w:val="20"/>
              </w:rPr>
              <w:t>(1</w:t>
            </w:r>
            <w:r w:rsidRPr="00632820">
              <w:rPr>
                <w:sz w:val="20"/>
                <w:szCs w:val="20"/>
                <w:vertAlign w:val="superscript"/>
              </w:rPr>
              <w:t>st</w:t>
            </w:r>
            <w:r w:rsidRPr="00632820">
              <w:rPr>
                <w:sz w:val="20"/>
                <w:szCs w:val="20"/>
              </w:rPr>
              <w:t xml:space="preserve"> students enrolled</w:t>
            </w:r>
            <w:r w:rsidRPr="007D27B5">
              <w:rPr>
                <w:sz w:val="20"/>
                <w:szCs w:val="20"/>
              </w:rPr>
              <w:t xml:space="preserve">): </w:t>
            </w:r>
          </w:p>
          <w:p w:rsidR="00C47F37" w:rsidRDefault="00C47F37" w:rsidP="004831E3">
            <w:pPr>
              <w:rPr>
                <w:sz w:val="20"/>
                <w:szCs w:val="20"/>
              </w:rPr>
            </w:pPr>
          </w:p>
        </w:tc>
      </w:tr>
    </w:tbl>
    <w:p w:rsidR="008819C8" w:rsidRDefault="008819C8" w:rsidP="00C47F37">
      <w:pPr>
        <w:pStyle w:val="ListParagraph"/>
        <w:spacing w:after="0" w:line="240" w:lineRule="auto"/>
        <w:rPr>
          <w:sz w:val="20"/>
          <w:szCs w:val="20"/>
        </w:rPr>
      </w:pPr>
    </w:p>
    <w:p w:rsidR="008819C8" w:rsidRPr="008819C8" w:rsidRDefault="008819C8" w:rsidP="008819C8">
      <w:pPr>
        <w:pStyle w:val="ListParagraph"/>
        <w:spacing w:after="0" w:line="240" w:lineRule="auto"/>
        <w:ind w:left="0"/>
        <w:jc w:val="center"/>
        <w:rPr>
          <w:b/>
          <w:i/>
          <w:sz w:val="20"/>
          <w:szCs w:val="20"/>
        </w:rPr>
      </w:pPr>
      <w:r w:rsidRPr="008819C8">
        <w:rPr>
          <w:b/>
          <w:i/>
          <w:sz w:val="20"/>
          <w:szCs w:val="20"/>
          <w:highlight w:val="yellow"/>
        </w:rPr>
        <w:t xml:space="preserve">Please fill out all sections. Indicate if </w:t>
      </w:r>
      <w:r w:rsidR="00CF503C">
        <w:rPr>
          <w:b/>
          <w:i/>
          <w:sz w:val="20"/>
          <w:szCs w:val="20"/>
          <w:highlight w:val="yellow"/>
        </w:rPr>
        <w:t xml:space="preserve">a </w:t>
      </w:r>
      <w:r w:rsidR="00C21DF8">
        <w:rPr>
          <w:b/>
          <w:i/>
          <w:sz w:val="20"/>
          <w:szCs w:val="20"/>
          <w:highlight w:val="yellow"/>
        </w:rPr>
        <w:t xml:space="preserve">section is </w:t>
      </w:r>
      <w:r w:rsidRPr="008819C8">
        <w:rPr>
          <w:b/>
          <w:i/>
          <w:sz w:val="20"/>
          <w:szCs w:val="20"/>
          <w:highlight w:val="yellow"/>
        </w:rPr>
        <w:t>not applicable or data is not available. Boxes will expand with typing.</w:t>
      </w:r>
    </w:p>
    <w:p w:rsidR="00867BFD" w:rsidRPr="00C47F37" w:rsidRDefault="000646B6" w:rsidP="00C47F37">
      <w:pPr>
        <w:pStyle w:val="ListParagraph"/>
        <w:spacing w:after="0" w:line="240" w:lineRule="auto"/>
        <w:rPr>
          <w:sz w:val="20"/>
          <w:szCs w:val="20"/>
        </w:rPr>
      </w:pPr>
      <w:r w:rsidRPr="004D3693">
        <w:rPr>
          <w:sz w:val="20"/>
          <w:szCs w:val="20"/>
        </w:rPr>
        <w:tab/>
      </w:r>
      <w:r w:rsidRPr="00C47F37">
        <w:rPr>
          <w:sz w:val="20"/>
          <w:szCs w:val="20"/>
        </w:rPr>
        <w:tab/>
      </w:r>
      <w:r w:rsidRPr="00C47F37">
        <w:rPr>
          <w:sz w:val="20"/>
          <w:szCs w:val="20"/>
        </w:rPr>
        <w:tab/>
      </w:r>
    </w:p>
    <w:p w:rsidR="004E2825" w:rsidRPr="00C21DF8" w:rsidRDefault="004E2825" w:rsidP="00632820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4E2825">
        <w:rPr>
          <w:b/>
          <w:sz w:val="20"/>
          <w:szCs w:val="20"/>
        </w:rPr>
        <w:t xml:space="preserve">. </w:t>
      </w:r>
      <w:r w:rsidR="007D0509">
        <w:rPr>
          <w:b/>
          <w:sz w:val="20"/>
          <w:szCs w:val="20"/>
        </w:rPr>
        <w:t>Enrollment &amp; Graduation.</w:t>
      </w:r>
      <w:r w:rsidRPr="004E2825">
        <w:rPr>
          <w:b/>
          <w:sz w:val="20"/>
          <w:szCs w:val="20"/>
        </w:rPr>
        <w:t xml:space="preserve"> </w:t>
      </w:r>
      <w:r w:rsidR="007D0509">
        <w:rPr>
          <w:sz w:val="20"/>
          <w:szCs w:val="20"/>
        </w:rPr>
        <w:t>Include</w:t>
      </w:r>
      <w:r w:rsidR="00137028">
        <w:rPr>
          <w:sz w:val="20"/>
          <w:szCs w:val="20"/>
        </w:rPr>
        <w:t xml:space="preserve"> </w:t>
      </w:r>
      <w:r w:rsidR="00D40E74">
        <w:rPr>
          <w:sz w:val="20"/>
          <w:szCs w:val="20"/>
        </w:rPr>
        <w:t xml:space="preserve">enrollment </w:t>
      </w:r>
      <w:r w:rsidR="00166B48">
        <w:rPr>
          <w:sz w:val="20"/>
          <w:szCs w:val="20"/>
        </w:rPr>
        <w:t xml:space="preserve">for each </w:t>
      </w:r>
      <w:r w:rsidR="00C21DF8">
        <w:rPr>
          <w:sz w:val="20"/>
          <w:szCs w:val="20"/>
        </w:rPr>
        <w:t>academic year (AY)</w:t>
      </w:r>
      <w:r w:rsidR="00166B48">
        <w:rPr>
          <w:sz w:val="20"/>
          <w:szCs w:val="20"/>
        </w:rPr>
        <w:t xml:space="preserve"> </w:t>
      </w:r>
      <w:r w:rsidR="007D0509">
        <w:rPr>
          <w:sz w:val="20"/>
          <w:szCs w:val="20"/>
        </w:rPr>
        <w:t>since program implementation</w:t>
      </w:r>
      <w:r w:rsidR="00CF503C">
        <w:rPr>
          <w:sz w:val="20"/>
          <w:szCs w:val="20"/>
        </w:rPr>
        <w:t xml:space="preserve"> (1st students enrolled)</w:t>
      </w:r>
      <w:r w:rsidR="00C21DF8">
        <w:rPr>
          <w:sz w:val="20"/>
          <w:szCs w:val="20"/>
        </w:rPr>
        <w:t>.</w:t>
      </w:r>
      <w:r w:rsidR="007D0509">
        <w:rPr>
          <w:sz w:val="20"/>
          <w:szCs w:val="20"/>
        </w:rPr>
        <w:t xml:space="preserve"> Use</w:t>
      </w:r>
      <w:r w:rsidR="00137028">
        <w:rPr>
          <w:sz w:val="20"/>
          <w:szCs w:val="20"/>
        </w:rPr>
        <w:t xml:space="preserve"> </w:t>
      </w:r>
      <w:r w:rsidR="00CF503C">
        <w:rPr>
          <w:sz w:val="20"/>
          <w:szCs w:val="20"/>
        </w:rPr>
        <w:t>s</w:t>
      </w:r>
      <w:r w:rsidR="00137028">
        <w:rPr>
          <w:sz w:val="20"/>
          <w:szCs w:val="20"/>
        </w:rPr>
        <w:t>pring as the final semester</w:t>
      </w:r>
      <w:r w:rsidR="00166B48">
        <w:rPr>
          <w:sz w:val="20"/>
          <w:szCs w:val="20"/>
        </w:rPr>
        <w:t xml:space="preserve"> for AY </w:t>
      </w:r>
      <w:r w:rsidR="00CF503C">
        <w:rPr>
          <w:sz w:val="20"/>
          <w:szCs w:val="20"/>
        </w:rPr>
        <w:t>graduates</w:t>
      </w:r>
      <w:r w:rsidR="00C21DF8">
        <w:rPr>
          <w:sz w:val="20"/>
          <w:szCs w:val="20"/>
        </w:rPr>
        <w:t>,</w:t>
      </w:r>
      <w:r w:rsidR="00E42D9B">
        <w:rPr>
          <w:sz w:val="20"/>
          <w:szCs w:val="20"/>
        </w:rPr>
        <w:t xml:space="preserve"> and</w:t>
      </w:r>
      <w:r w:rsidR="00264ED0">
        <w:rPr>
          <w:sz w:val="20"/>
          <w:szCs w:val="20"/>
        </w:rPr>
        <w:t xml:space="preserve"> </w:t>
      </w:r>
      <w:r w:rsidR="00264ED0" w:rsidRPr="00CF503C">
        <w:rPr>
          <w:sz w:val="20"/>
          <w:szCs w:val="20"/>
        </w:rPr>
        <w:t>include expected graduates for the current AY</w:t>
      </w:r>
      <w:r w:rsidR="00137028">
        <w:rPr>
          <w:sz w:val="20"/>
          <w:szCs w:val="20"/>
        </w:rPr>
        <w:t>.</w:t>
      </w:r>
      <w:r w:rsidR="007D0509">
        <w:rPr>
          <w:sz w:val="20"/>
          <w:szCs w:val="20"/>
        </w:rPr>
        <w:t xml:space="preserve"> </w:t>
      </w:r>
      <w:r w:rsidR="007D0509" w:rsidRPr="00C21DF8">
        <w:rPr>
          <w:sz w:val="20"/>
          <w:szCs w:val="20"/>
        </w:rPr>
        <w:t>Change the heading in each column to the appropriate AY</w:t>
      </w:r>
      <w:r w:rsidR="001571A3">
        <w:rPr>
          <w:sz w:val="20"/>
          <w:szCs w:val="20"/>
        </w:rPr>
        <w:t xml:space="preserve"> (e.g. 17/18)</w:t>
      </w:r>
      <w:r w:rsidR="007D0509">
        <w:rPr>
          <w:sz w:val="20"/>
          <w:szCs w:val="20"/>
        </w:rPr>
        <w:t>, and a</w:t>
      </w:r>
      <w:r w:rsidR="00137028">
        <w:rPr>
          <w:sz w:val="20"/>
          <w:szCs w:val="20"/>
        </w:rPr>
        <w:t xml:space="preserve">dd </w:t>
      </w:r>
      <w:r w:rsidR="00175F18">
        <w:rPr>
          <w:sz w:val="20"/>
          <w:szCs w:val="20"/>
        </w:rPr>
        <w:t xml:space="preserve">or remove </w:t>
      </w:r>
      <w:r w:rsidR="00137028">
        <w:rPr>
          <w:sz w:val="20"/>
          <w:szCs w:val="20"/>
        </w:rPr>
        <w:t xml:space="preserve">columns as needed.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39"/>
        <w:gridCol w:w="1153"/>
        <w:gridCol w:w="1148"/>
        <w:gridCol w:w="1148"/>
        <w:gridCol w:w="1148"/>
        <w:gridCol w:w="1217"/>
        <w:gridCol w:w="1149"/>
      </w:tblGrid>
      <w:tr w:rsidR="00D71E89" w:rsidTr="00CF503C">
        <w:trPr>
          <w:trHeight w:val="427"/>
          <w:jc w:val="center"/>
        </w:trPr>
        <w:tc>
          <w:tcPr>
            <w:tcW w:w="3345" w:type="dxa"/>
            <w:shd w:val="clear" w:color="auto" w:fill="FDE9D9" w:themeFill="accent6" w:themeFillTint="33"/>
            <w:vAlign w:val="center"/>
          </w:tcPr>
          <w:p w:rsidR="00166B48" w:rsidRPr="00C21DF8" w:rsidRDefault="00C21DF8" w:rsidP="00CF5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66B48" w:rsidRPr="00C21DF8">
              <w:rPr>
                <w:sz w:val="18"/>
                <w:szCs w:val="18"/>
              </w:rPr>
              <w:t xml:space="preserve">hange </w:t>
            </w:r>
            <w:r w:rsidRPr="00C21DF8">
              <w:rPr>
                <w:sz w:val="18"/>
                <w:szCs w:val="18"/>
              </w:rPr>
              <w:t>headings</w:t>
            </w:r>
            <w:r w:rsidR="00CF503C">
              <w:rPr>
                <w:sz w:val="18"/>
                <w:szCs w:val="18"/>
              </w:rPr>
              <w:t xml:space="preserve"> in brackets</w:t>
            </w:r>
            <w:r w:rsidRPr="00C21DF8">
              <w:rPr>
                <w:sz w:val="18"/>
                <w:szCs w:val="18"/>
              </w:rPr>
              <w:t xml:space="preserve"> </w:t>
            </w:r>
            <w:r w:rsidR="00166B48" w:rsidRPr="00C21DF8">
              <w:rPr>
                <w:sz w:val="18"/>
                <w:szCs w:val="18"/>
              </w:rPr>
              <w:t xml:space="preserve">to </w:t>
            </w:r>
            <w:r w:rsidR="00CF503C">
              <w:rPr>
                <w:sz w:val="18"/>
                <w:szCs w:val="18"/>
              </w:rPr>
              <w:t>actual AY:</w:t>
            </w:r>
          </w:p>
        </w:tc>
        <w:tc>
          <w:tcPr>
            <w:tcW w:w="1090" w:type="dxa"/>
            <w:shd w:val="clear" w:color="auto" w:fill="FDE9D9" w:themeFill="accent6" w:themeFillTint="33"/>
            <w:vAlign w:val="center"/>
          </w:tcPr>
          <w:p w:rsidR="00166B48" w:rsidRDefault="00166B48" w:rsidP="0013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[AY 1]</w:t>
            </w:r>
          </w:p>
          <w:p w:rsidR="00D71E89" w:rsidRDefault="00D71E89" w:rsidP="00D71E89">
            <w:pPr>
              <w:jc w:val="center"/>
              <w:rPr>
                <w:b/>
                <w:sz w:val="20"/>
                <w:szCs w:val="20"/>
              </w:rPr>
            </w:pPr>
            <w:r w:rsidRPr="00D71E89">
              <w:rPr>
                <w:sz w:val="16"/>
                <w:szCs w:val="16"/>
              </w:rPr>
              <w:t>(1</w:t>
            </w:r>
            <w:r w:rsidRPr="00D71E89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</w:t>
            </w:r>
            <w:r w:rsidRPr="00D71E89">
              <w:rPr>
                <w:sz w:val="16"/>
                <w:szCs w:val="16"/>
              </w:rPr>
              <w:t>enroll</w:t>
            </w:r>
            <w:r>
              <w:rPr>
                <w:sz w:val="16"/>
                <w:szCs w:val="16"/>
              </w:rPr>
              <w:t>ed</w:t>
            </w:r>
            <w:r w:rsidRPr="00D71E89">
              <w:rPr>
                <w:sz w:val="16"/>
                <w:szCs w:val="16"/>
              </w:rPr>
              <w:t>)</w:t>
            </w:r>
          </w:p>
        </w:tc>
        <w:tc>
          <w:tcPr>
            <w:tcW w:w="1085" w:type="dxa"/>
            <w:shd w:val="clear" w:color="auto" w:fill="FDE9D9" w:themeFill="accent6" w:themeFillTint="33"/>
            <w:vAlign w:val="center"/>
          </w:tcPr>
          <w:p w:rsidR="00166B48" w:rsidRDefault="00166B48" w:rsidP="0013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[AY 2]</w:t>
            </w:r>
          </w:p>
        </w:tc>
        <w:tc>
          <w:tcPr>
            <w:tcW w:w="1085" w:type="dxa"/>
            <w:shd w:val="clear" w:color="auto" w:fill="FDE9D9" w:themeFill="accent6" w:themeFillTint="33"/>
            <w:vAlign w:val="center"/>
          </w:tcPr>
          <w:p w:rsidR="00166B48" w:rsidRDefault="00166B48" w:rsidP="0013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[AY 3]</w:t>
            </w:r>
          </w:p>
        </w:tc>
        <w:tc>
          <w:tcPr>
            <w:tcW w:w="1085" w:type="dxa"/>
            <w:shd w:val="clear" w:color="auto" w:fill="FDE9D9" w:themeFill="accent6" w:themeFillTint="33"/>
            <w:vAlign w:val="center"/>
          </w:tcPr>
          <w:p w:rsidR="00166B48" w:rsidRDefault="00166B48" w:rsidP="0013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[AY 4]</w:t>
            </w:r>
          </w:p>
        </w:tc>
        <w:tc>
          <w:tcPr>
            <w:tcW w:w="1150" w:type="dxa"/>
            <w:shd w:val="clear" w:color="auto" w:fill="FDE9D9" w:themeFill="accent6" w:themeFillTint="33"/>
            <w:vAlign w:val="center"/>
          </w:tcPr>
          <w:p w:rsidR="00166B48" w:rsidRDefault="00166B48" w:rsidP="00632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</w:t>
            </w:r>
            <w:r w:rsidR="00CF503C">
              <w:rPr>
                <w:b/>
                <w:sz w:val="20"/>
                <w:szCs w:val="20"/>
              </w:rPr>
              <w:t>ent</w:t>
            </w:r>
            <w:r w:rsidR="001C7926">
              <w:rPr>
                <w:b/>
                <w:sz w:val="20"/>
                <w:szCs w:val="20"/>
              </w:rPr>
              <w:t xml:space="preserve"> AY</w:t>
            </w:r>
          </w:p>
          <w:p w:rsidR="00C21DF8" w:rsidRPr="00C21DF8" w:rsidRDefault="00C21DF8" w:rsidP="00CF503C">
            <w:pPr>
              <w:jc w:val="center"/>
              <w:rPr>
                <w:sz w:val="16"/>
                <w:szCs w:val="16"/>
              </w:rPr>
            </w:pPr>
            <w:r w:rsidRPr="00C21DF8">
              <w:rPr>
                <w:sz w:val="16"/>
                <w:szCs w:val="16"/>
              </w:rPr>
              <w:t>(</w:t>
            </w:r>
            <w:r w:rsidR="00CF503C">
              <w:rPr>
                <w:sz w:val="16"/>
                <w:szCs w:val="16"/>
              </w:rPr>
              <w:t xml:space="preserve">so far </w:t>
            </w:r>
            <w:r w:rsidR="00CF503C" w:rsidRPr="00CF503C">
              <w:rPr>
                <w:sz w:val="16"/>
                <w:szCs w:val="16"/>
                <w:u w:val="single"/>
              </w:rPr>
              <w:t>plus</w:t>
            </w:r>
            <w:r w:rsidR="00CF503C">
              <w:rPr>
                <w:sz w:val="16"/>
                <w:szCs w:val="16"/>
              </w:rPr>
              <w:t xml:space="preserve"> expected</w:t>
            </w:r>
            <w:r w:rsidRPr="00C21DF8">
              <w:rPr>
                <w:sz w:val="16"/>
                <w:szCs w:val="16"/>
              </w:rPr>
              <w:t>)</w:t>
            </w:r>
          </w:p>
        </w:tc>
        <w:tc>
          <w:tcPr>
            <w:tcW w:w="1086" w:type="dxa"/>
            <w:shd w:val="clear" w:color="auto" w:fill="FDE9D9" w:themeFill="accent6" w:themeFillTint="33"/>
            <w:vAlign w:val="center"/>
          </w:tcPr>
          <w:p w:rsidR="00166B48" w:rsidRPr="00166B48" w:rsidRDefault="00166B48" w:rsidP="00166B48">
            <w:pPr>
              <w:jc w:val="center"/>
              <w:rPr>
                <w:b/>
                <w:sz w:val="20"/>
                <w:szCs w:val="20"/>
              </w:rPr>
            </w:pPr>
            <w:r w:rsidRPr="00166B48">
              <w:rPr>
                <w:b/>
                <w:sz w:val="20"/>
                <w:szCs w:val="20"/>
              </w:rPr>
              <w:t xml:space="preserve">Next AY </w:t>
            </w:r>
          </w:p>
          <w:p w:rsidR="00166B48" w:rsidRPr="00264ED0" w:rsidRDefault="00166B48" w:rsidP="00166B48">
            <w:pPr>
              <w:jc w:val="center"/>
              <w:rPr>
                <w:sz w:val="16"/>
                <w:szCs w:val="16"/>
              </w:rPr>
            </w:pPr>
            <w:r w:rsidRPr="00264ED0">
              <w:rPr>
                <w:sz w:val="16"/>
                <w:szCs w:val="16"/>
              </w:rPr>
              <w:t>(projected)</w:t>
            </w:r>
          </w:p>
        </w:tc>
      </w:tr>
      <w:tr w:rsidR="00264ED0" w:rsidTr="00CF503C">
        <w:trPr>
          <w:trHeight w:val="361"/>
          <w:jc w:val="center"/>
        </w:trPr>
        <w:tc>
          <w:tcPr>
            <w:tcW w:w="3345" w:type="dxa"/>
            <w:vAlign w:val="center"/>
          </w:tcPr>
          <w:p w:rsidR="00166B48" w:rsidRDefault="00166B48" w:rsidP="001571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Enrollment</w:t>
            </w:r>
          </w:p>
        </w:tc>
        <w:tc>
          <w:tcPr>
            <w:tcW w:w="1090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</w:tr>
      <w:tr w:rsidR="00264ED0" w:rsidTr="00CF503C">
        <w:trPr>
          <w:trHeight w:val="361"/>
          <w:jc w:val="center"/>
        </w:trPr>
        <w:tc>
          <w:tcPr>
            <w:tcW w:w="3345" w:type="dxa"/>
            <w:vAlign w:val="center"/>
          </w:tcPr>
          <w:p w:rsidR="00166B48" w:rsidRDefault="00166B48" w:rsidP="00632820">
            <w:pPr>
              <w:jc w:val="right"/>
              <w:rPr>
                <w:b/>
                <w:sz w:val="20"/>
                <w:szCs w:val="20"/>
              </w:rPr>
            </w:pPr>
            <w:r w:rsidRPr="00632820">
              <w:rPr>
                <w:sz w:val="20"/>
                <w:szCs w:val="20"/>
              </w:rPr>
              <w:t>(as of Fall)</w:t>
            </w:r>
            <w:r>
              <w:rPr>
                <w:b/>
                <w:sz w:val="20"/>
                <w:szCs w:val="20"/>
              </w:rPr>
              <w:t xml:space="preserve"> TOTAL </w:t>
            </w:r>
            <w:r w:rsidR="00632820">
              <w:rPr>
                <w:b/>
                <w:sz w:val="20"/>
                <w:szCs w:val="20"/>
              </w:rPr>
              <w:t xml:space="preserve">Prog. </w:t>
            </w:r>
            <w:r>
              <w:rPr>
                <w:b/>
                <w:sz w:val="20"/>
                <w:szCs w:val="20"/>
              </w:rPr>
              <w:t>Enrollment</w:t>
            </w:r>
          </w:p>
        </w:tc>
        <w:tc>
          <w:tcPr>
            <w:tcW w:w="1090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</w:tr>
      <w:tr w:rsidR="00264ED0" w:rsidTr="00CF503C">
        <w:trPr>
          <w:trHeight w:val="361"/>
          <w:jc w:val="center"/>
        </w:trPr>
        <w:tc>
          <w:tcPr>
            <w:tcW w:w="3345" w:type="dxa"/>
            <w:vAlign w:val="center"/>
          </w:tcPr>
          <w:p w:rsidR="00166B48" w:rsidRDefault="00632820" w:rsidP="00CF503C">
            <w:pPr>
              <w:jc w:val="right"/>
              <w:rPr>
                <w:b/>
                <w:sz w:val="20"/>
                <w:szCs w:val="20"/>
              </w:rPr>
            </w:pPr>
            <w:r w:rsidRPr="00632820">
              <w:rPr>
                <w:sz w:val="20"/>
                <w:szCs w:val="20"/>
              </w:rPr>
              <w:t>(Su+Fa+Wn+Sp)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D27B5">
              <w:rPr>
                <w:b/>
                <w:sz w:val="20"/>
                <w:szCs w:val="20"/>
              </w:rPr>
              <w:t xml:space="preserve">Prog. </w:t>
            </w:r>
            <w:r w:rsidR="00CF503C">
              <w:rPr>
                <w:b/>
                <w:sz w:val="20"/>
                <w:szCs w:val="20"/>
              </w:rPr>
              <w:t>Graduates</w:t>
            </w:r>
          </w:p>
        </w:tc>
        <w:tc>
          <w:tcPr>
            <w:tcW w:w="1090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166B48" w:rsidRPr="00E42D9B" w:rsidRDefault="00166B48" w:rsidP="00E42D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7028" w:rsidRPr="007D27B5" w:rsidRDefault="00E42D9B" w:rsidP="004E2825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Notes:</w:t>
      </w:r>
      <w:r w:rsidR="007D27B5">
        <w:rPr>
          <w:sz w:val="20"/>
          <w:szCs w:val="20"/>
        </w:rPr>
        <w:t xml:space="preserve"> </w:t>
      </w:r>
    </w:p>
    <w:p w:rsidR="00E42D9B" w:rsidRDefault="00E42D9B" w:rsidP="004E2825">
      <w:pPr>
        <w:spacing w:after="0"/>
        <w:rPr>
          <w:b/>
          <w:sz w:val="20"/>
          <w:szCs w:val="20"/>
        </w:rPr>
      </w:pPr>
    </w:p>
    <w:p w:rsidR="00AD43F6" w:rsidRPr="00A756E8" w:rsidRDefault="007D0509" w:rsidP="00632820">
      <w:pPr>
        <w:spacing w:after="0" w:line="240" w:lineRule="auto"/>
        <w:rPr>
          <w:sz w:val="18"/>
          <w:szCs w:val="18"/>
        </w:rPr>
      </w:pPr>
      <w:r>
        <w:rPr>
          <w:b/>
          <w:sz w:val="20"/>
          <w:szCs w:val="20"/>
        </w:rPr>
        <w:t>2</w:t>
      </w:r>
      <w:r w:rsidR="001C13C0">
        <w:rPr>
          <w:b/>
          <w:sz w:val="20"/>
          <w:szCs w:val="20"/>
        </w:rPr>
        <w:t xml:space="preserve">. </w:t>
      </w:r>
      <w:r w:rsidR="007C11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Outcomes. </w:t>
      </w:r>
      <w:r w:rsidR="001C7926">
        <w:rPr>
          <w:sz w:val="20"/>
          <w:szCs w:val="20"/>
        </w:rPr>
        <w:t xml:space="preserve">Describe and/or </w:t>
      </w:r>
      <w:r w:rsidR="001571A3" w:rsidRPr="009D48E8">
        <w:rPr>
          <w:sz w:val="20"/>
          <w:szCs w:val="20"/>
        </w:rPr>
        <w:t xml:space="preserve">list outcomes for </w:t>
      </w:r>
      <w:r w:rsidR="00D40E74">
        <w:rPr>
          <w:sz w:val="20"/>
          <w:szCs w:val="20"/>
        </w:rPr>
        <w:t>program graduates</w:t>
      </w:r>
      <w:r w:rsidR="00175F18">
        <w:rPr>
          <w:sz w:val="20"/>
          <w:szCs w:val="20"/>
        </w:rPr>
        <w:t xml:space="preserve"> </w:t>
      </w:r>
      <w:r w:rsidR="002D4620">
        <w:rPr>
          <w:sz w:val="20"/>
          <w:szCs w:val="20"/>
        </w:rPr>
        <w:t>(e.g</w:t>
      </w:r>
      <w:r w:rsidR="001C7926">
        <w:rPr>
          <w:sz w:val="20"/>
          <w:szCs w:val="20"/>
        </w:rPr>
        <w:t xml:space="preserve">. </w:t>
      </w:r>
      <w:r w:rsidR="001571A3" w:rsidRPr="009D48E8">
        <w:rPr>
          <w:sz w:val="20"/>
          <w:szCs w:val="20"/>
        </w:rPr>
        <w:t>transfer to other programs</w:t>
      </w:r>
      <w:r w:rsidRPr="009D48E8">
        <w:rPr>
          <w:sz w:val="20"/>
          <w:szCs w:val="20"/>
        </w:rPr>
        <w:t xml:space="preserve">, graduate school </w:t>
      </w:r>
      <w:r w:rsidR="00E42D9B">
        <w:rPr>
          <w:sz w:val="20"/>
          <w:szCs w:val="20"/>
        </w:rPr>
        <w:t>e</w:t>
      </w:r>
      <w:r w:rsidRPr="009D48E8">
        <w:rPr>
          <w:sz w:val="20"/>
          <w:szCs w:val="20"/>
        </w:rPr>
        <w:t xml:space="preserve">nrollment, employment, </w:t>
      </w:r>
      <w:r w:rsidR="001C7926">
        <w:rPr>
          <w:sz w:val="20"/>
          <w:szCs w:val="20"/>
        </w:rPr>
        <w:t xml:space="preserve">and </w:t>
      </w:r>
      <w:r w:rsidRPr="009D48E8">
        <w:rPr>
          <w:sz w:val="20"/>
          <w:szCs w:val="20"/>
        </w:rPr>
        <w:t>licensure/certification</w:t>
      </w:r>
      <w:r w:rsidR="001C7926">
        <w:rPr>
          <w:sz w:val="20"/>
          <w:szCs w:val="20"/>
        </w:rPr>
        <w:t>)</w:t>
      </w:r>
      <w:r w:rsidRPr="009D48E8">
        <w:rPr>
          <w:sz w:val="20"/>
          <w:szCs w:val="20"/>
        </w:rPr>
        <w:t xml:space="preserve">. </w:t>
      </w:r>
      <w:r w:rsidR="009D48E8" w:rsidRPr="00175F18">
        <w:rPr>
          <w:b/>
          <w:sz w:val="20"/>
          <w:szCs w:val="20"/>
        </w:rPr>
        <w:t>Do not list student names</w:t>
      </w:r>
      <w:r w:rsidR="009D48E8" w:rsidRPr="009D48E8">
        <w:rPr>
          <w:sz w:val="20"/>
          <w:szCs w:val="20"/>
        </w:rPr>
        <w:t xml:space="preserve">; include numbers and narrative as </w:t>
      </w:r>
      <w:r w:rsidR="00E42D9B">
        <w:rPr>
          <w:sz w:val="20"/>
          <w:szCs w:val="20"/>
        </w:rPr>
        <w:t>n</w:t>
      </w:r>
      <w:r w:rsidR="009D48E8" w:rsidRPr="009D48E8">
        <w:rPr>
          <w:sz w:val="20"/>
          <w:szCs w:val="20"/>
        </w:rPr>
        <w:t>eeded</w:t>
      </w:r>
      <w:r w:rsidR="008819C8">
        <w:rPr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02"/>
      </w:tblGrid>
      <w:tr w:rsidR="00B048AE" w:rsidTr="008819C8">
        <w:tc>
          <w:tcPr>
            <w:tcW w:w="9576" w:type="dxa"/>
          </w:tcPr>
          <w:p w:rsidR="001C7926" w:rsidRDefault="001C7926" w:rsidP="00C84F65">
            <w:pPr>
              <w:rPr>
                <w:sz w:val="20"/>
                <w:szCs w:val="20"/>
              </w:rPr>
            </w:pPr>
          </w:p>
          <w:p w:rsidR="00B735DF" w:rsidRDefault="00B735DF" w:rsidP="00C84F65">
            <w:pPr>
              <w:rPr>
                <w:sz w:val="20"/>
                <w:szCs w:val="20"/>
              </w:rPr>
            </w:pPr>
          </w:p>
          <w:p w:rsidR="00D40E74" w:rsidRPr="004E2825" w:rsidRDefault="00D40E74" w:rsidP="00C84F65">
            <w:pPr>
              <w:rPr>
                <w:sz w:val="20"/>
                <w:szCs w:val="20"/>
              </w:rPr>
            </w:pPr>
          </w:p>
        </w:tc>
      </w:tr>
    </w:tbl>
    <w:p w:rsidR="00636544" w:rsidRDefault="00636544" w:rsidP="004831E3">
      <w:pPr>
        <w:spacing w:after="0" w:line="240" w:lineRule="auto"/>
        <w:rPr>
          <w:sz w:val="20"/>
          <w:szCs w:val="20"/>
        </w:rPr>
      </w:pPr>
    </w:p>
    <w:p w:rsidR="007C1175" w:rsidRPr="004E2825" w:rsidRDefault="001571A3" w:rsidP="00632820">
      <w:pPr>
        <w:spacing w:after="0" w:line="24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>3</w:t>
      </w:r>
      <w:r w:rsidR="007C1175" w:rsidRPr="004E2825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Accreditation</w:t>
      </w:r>
      <w:r w:rsidR="007C1175" w:rsidRPr="004E282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175F18" w:rsidRPr="00175F18">
        <w:rPr>
          <w:sz w:val="20"/>
          <w:szCs w:val="20"/>
        </w:rPr>
        <w:t>Describe</w:t>
      </w:r>
      <w:r w:rsidRPr="00175F18">
        <w:rPr>
          <w:sz w:val="20"/>
          <w:szCs w:val="20"/>
        </w:rPr>
        <w:t xml:space="preserve"> </w:t>
      </w:r>
      <w:r w:rsidRPr="001571A3">
        <w:rPr>
          <w:sz w:val="20"/>
          <w:szCs w:val="20"/>
        </w:rPr>
        <w:t xml:space="preserve">the current status and projected timeline for program accreditation or certification.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02"/>
      </w:tblGrid>
      <w:tr w:rsidR="00B735DF" w:rsidTr="008819C8">
        <w:tc>
          <w:tcPr>
            <w:tcW w:w="9576" w:type="dxa"/>
          </w:tcPr>
          <w:p w:rsidR="00B735DF" w:rsidRDefault="00B735DF" w:rsidP="00B035BB">
            <w:pPr>
              <w:rPr>
                <w:sz w:val="20"/>
                <w:szCs w:val="20"/>
              </w:rPr>
            </w:pPr>
          </w:p>
          <w:p w:rsidR="00B735DF" w:rsidRDefault="00B735DF" w:rsidP="00B035BB">
            <w:pPr>
              <w:rPr>
                <w:sz w:val="20"/>
                <w:szCs w:val="20"/>
              </w:rPr>
            </w:pPr>
          </w:p>
          <w:p w:rsidR="00B735DF" w:rsidRPr="004E2825" w:rsidRDefault="00B735DF" w:rsidP="00B035BB">
            <w:pPr>
              <w:rPr>
                <w:sz w:val="20"/>
                <w:szCs w:val="20"/>
              </w:rPr>
            </w:pPr>
          </w:p>
        </w:tc>
      </w:tr>
    </w:tbl>
    <w:p w:rsidR="00636544" w:rsidRDefault="00636544" w:rsidP="004831E3">
      <w:pPr>
        <w:spacing w:after="0" w:line="240" w:lineRule="auto"/>
        <w:rPr>
          <w:sz w:val="20"/>
          <w:szCs w:val="20"/>
        </w:rPr>
      </w:pPr>
    </w:p>
    <w:p w:rsidR="00342238" w:rsidRPr="001571A3" w:rsidRDefault="00B854C3" w:rsidP="00632820">
      <w:pPr>
        <w:spacing w:after="0" w:line="240" w:lineRule="auto"/>
        <w:rPr>
          <w:b/>
          <w:sz w:val="20"/>
          <w:szCs w:val="20"/>
        </w:rPr>
      </w:pPr>
      <w:r w:rsidRPr="001571A3">
        <w:rPr>
          <w:b/>
          <w:sz w:val="20"/>
          <w:szCs w:val="20"/>
        </w:rPr>
        <w:t xml:space="preserve">4.  </w:t>
      </w:r>
      <w:r w:rsidR="001571A3">
        <w:rPr>
          <w:b/>
          <w:sz w:val="20"/>
          <w:szCs w:val="20"/>
        </w:rPr>
        <w:t>Other relevant information</w:t>
      </w:r>
      <w:r w:rsidRPr="001571A3">
        <w:rPr>
          <w:b/>
          <w:sz w:val="20"/>
          <w:szCs w:val="20"/>
        </w:rPr>
        <w:t>.</w:t>
      </w:r>
      <w:r w:rsidR="001571A3">
        <w:rPr>
          <w:b/>
          <w:sz w:val="20"/>
          <w:szCs w:val="20"/>
        </w:rPr>
        <w:t xml:space="preserve"> </w:t>
      </w:r>
      <w:r w:rsidR="001571A3" w:rsidRPr="001571A3">
        <w:rPr>
          <w:sz w:val="20"/>
          <w:szCs w:val="20"/>
        </w:rPr>
        <w:t>Provide updates</w:t>
      </w:r>
      <w:r w:rsidR="00D40E74">
        <w:rPr>
          <w:sz w:val="20"/>
          <w:szCs w:val="20"/>
        </w:rPr>
        <w:t>, plans,</w:t>
      </w:r>
      <w:r w:rsidR="001571A3" w:rsidRPr="001571A3">
        <w:rPr>
          <w:sz w:val="20"/>
          <w:szCs w:val="20"/>
        </w:rPr>
        <w:t xml:space="preserve"> or other relevant information on program imple</w:t>
      </w:r>
      <w:r w:rsidR="00D40E74">
        <w:rPr>
          <w:sz w:val="20"/>
          <w:szCs w:val="20"/>
        </w:rPr>
        <w:t xml:space="preserve">mentation </w:t>
      </w:r>
      <w:r w:rsidR="002D4620">
        <w:rPr>
          <w:sz w:val="20"/>
          <w:szCs w:val="20"/>
        </w:rPr>
        <w:t xml:space="preserve">(e.g. </w:t>
      </w:r>
      <w:r w:rsidR="00D40E74">
        <w:rPr>
          <w:sz w:val="20"/>
          <w:szCs w:val="20"/>
        </w:rPr>
        <w:t>faculty hires/turnover, new facilities</w:t>
      </w:r>
      <w:r w:rsidR="002D4620">
        <w:rPr>
          <w:sz w:val="20"/>
          <w:szCs w:val="20"/>
        </w:rPr>
        <w:t>/</w:t>
      </w:r>
      <w:r w:rsidR="001571A3" w:rsidRPr="001571A3">
        <w:rPr>
          <w:sz w:val="20"/>
          <w:szCs w:val="20"/>
        </w:rPr>
        <w:t>equipment, marketing ef</w:t>
      </w:r>
      <w:r w:rsidR="002D4620">
        <w:rPr>
          <w:sz w:val="20"/>
          <w:szCs w:val="20"/>
        </w:rPr>
        <w:t>forts, curricular changes, etc.)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02"/>
      </w:tblGrid>
      <w:tr w:rsidR="00334222" w:rsidRPr="004D3693" w:rsidTr="008819C8">
        <w:tc>
          <w:tcPr>
            <w:tcW w:w="9576" w:type="dxa"/>
          </w:tcPr>
          <w:p w:rsidR="00D40E74" w:rsidRDefault="00D40E74" w:rsidP="00AC32ED">
            <w:pPr>
              <w:rPr>
                <w:sz w:val="20"/>
                <w:szCs w:val="20"/>
              </w:rPr>
            </w:pPr>
          </w:p>
          <w:p w:rsidR="008819C8" w:rsidRDefault="008819C8" w:rsidP="00AC32ED">
            <w:pPr>
              <w:rPr>
                <w:sz w:val="20"/>
                <w:szCs w:val="20"/>
              </w:rPr>
            </w:pPr>
          </w:p>
          <w:p w:rsidR="00B735DF" w:rsidRPr="004D3693" w:rsidRDefault="00B735DF" w:rsidP="00AC32ED">
            <w:pPr>
              <w:rPr>
                <w:sz w:val="20"/>
                <w:szCs w:val="20"/>
              </w:rPr>
            </w:pPr>
          </w:p>
        </w:tc>
      </w:tr>
    </w:tbl>
    <w:p w:rsidR="00986664" w:rsidRPr="00334222" w:rsidRDefault="00986664" w:rsidP="00334222">
      <w:pPr>
        <w:spacing w:after="0" w:line="240" w:lineRule="auto"/>
        <w:rPr>
          <w:sz w:val="20"/>
          <w:szCs w:val="20"/>
        </w:rPr>
      </w:pPr>
    </w:p>
    <w:p w:rsidR="001571A3" w:rsidRPr="001571A3" w:rsidRDefault="00667D14" w:rsidP="001571A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 </w:t>
      </w:r>
      <w:r w:rsidR="00D40E74">
        <w:rPr>
          <w:b/>
          <w:sz w:val="20"/>
          <w:szCs w:val="20"/>
        </w:rPr>
        <w:t>BoR</w:t>
      </w:r>
      <w:r>
        <w:rPr>
          <w:b/>
          <w:sz w:val="20"/>
          <w:szCs w:val="20"/>
        </w:rPr>
        <w:t xml:space="preserve"> STAFF</w:t>
      </w:r>
    </w:p>
    <w:tbl>
      <w:tblPr>
        <w:tblStyle w:val="TableGrid"/>
        <w:tblW w:w="5000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166"/>
        <w:gridCol w:w="7336"/>
      </w:tblGrid>
      <w:tr w:rsidR="00667D14" w:rsidRPr="001571A3" w:rsidTr="008819C8">
        <w:trPr>
          <w:trHeight w:val="293"/>
        </w:trPr>
        <w:tc>
          <w:tcPr>
            <w:tcW w:w="2875" w:type="dxa"/>
            <w:shd w:val="clear" w:color="auto" w:fill="A6A6A6" w:themeFill="background1" w:themeFillShade="A6"/>
          </w:tcPr>
          <w:p w:rsidR="00667D14" w:rsidRDefault="00667D14" w:rsidP="0015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  <w:r w:rsidR="009D48E8">
              <w:rPr>
                <w:sz w:val="20"/>
                <w:szCs w:val="20"/>
              </w:rPr>
              <w:t>:</w:t>
            </w:r>
            <w:r w:rsidR="00166B48">
              <w:rPr>
                <w:sz w:val="20"/>
                <w:szCs w:val="20"/>
              </w:rPr>
              <w:t xml:space="preserve"> </w:t>
            </w:r>
          </w:p>
          <w:p w:rsidR="009D48E8" w:rsidRPr="001571A3" w:rsidRDefault="009D48E8" w:rsidP="001571A3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67D14" w:rsidRDefault="00D40E74" w:rsidP="0015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Recommendation</w:t>
            </w:r>
            <w:r w:rsidR="009D48E8">
              <w:rPr>
                <w:sz w:val="20"/>
                <w:szCs w:val="20"/>
              </w:rPr>
              <w:t>:</w:t>
            </w:r>
            <w:r w:rsidR="00166B48">
              <w:rPr>
                <w:sz w:val="20"/>
                <w:szCs w:val="20"/>
              </w:rPr>
              <w:t xml:space="preserve"> </w:t>
            </w:r>
          </w:p>
          <w:p w:rsidR="009D48E8" w:rsidRPr="001571A3" w:rsidRDefault="009D48E8" w:rsidP="001571A3">
            <w:pPr>
              <w:rPr>
                <w:sz w:val="20"/>
                <w:szCs w:val="20"/>
              </w:rPr>
            </w:pPr>
          </w:p>
        </w:tc>
      </w:tr>
    </w:tbl>
    <w:p w:rsidR="001571A3" w:rsidRPr="00066BB9" w:rsidRDefault="001571A3" w:rsidP="004831E3">
      <w:pPr>
        <w:spacing w:after="0" w:line="240" w:lineRule="auto"/>
        <w:rPr>
          <w:sz w:val="20"/>
          <w:szCs w:val="20"/>
        </w:rPr>
      </w:pPr>
    </w:p>
    <w:sectPr w:rsidR="001571A3" w:rsidRPr="00066BB9" w:rsidSect="00E42D9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64" w:right="864" w:bottom="864" w:left="864" w:header="576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E8" w:rsidRDefault="00A756E8" w:rsidP="00AC32ED">
      <w:pPr>
        <w:spacing w:after="0" w:line="240" w:lineRule="auto"/>
      </w:pPr>
      <w:r>
        <w:separator/>
      </w:r>
    </w:p>
  </w:endnote>
  <w:endnote w:type="continuationSeparator" w:id="0">
    <w:p w:rsidR="00A756E8" w:rsidRDefault="00A756E8" w:rsidP="00AC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E8" w:rsidRPr="004E7F91" w:rsidRDefault="00E42D9B" w:rsidP="008819C8">
    <w:pPr>
      <w:pStyle w:val="Footer"/>
      <w:rPr>
        <w:i/>
      </w:rPr>
    </w:pPr>
    <w:r>
      <w:rPr>
        <w:i/>
        <w:sz w:val="18"/>
      </w:rPr>
      <w:t xml:space="preserve">Update </w:t>
    </w:r>
    <w:r>
      <w:rPr>
        <w:i/>
        <w:sz w:val="18"/>
      </w:rPr>
      <w:fldChar w:fldCharType="begin"/>
    </w:r>
    <w:r>
      <w:rPr>
        <w:i/>
        <w:sz w:val="18"/>
      </w:rPr>
      <w:instrText xml:space="preserve"> DATE \@ "M/d/yy" </w:instrText>
    </w:r>
    <w:r>
      <w:rPr>
        <w:i/>
        <w:sz w:val="18"/>
      </w:rPr>
      <w:fldChar w:fldCharType="separate"/>
    </w:r>
    <w:r w:rsidR="00D71E89">
      <w:rPr>
        <w:i/>
        <w:noProof/>
        <w:sz w:val="18"/>
      </w:rPr>
      <w:t>10/31/18</w:t>
    </w:r>
    <w:r>
      <w:rPr>
        <w:i/>
        <w:sz w:val="18"/>
      </w:rPr>
      <w:fldChar w:fldCharType="end"/>
    </w:r>
    <w:r w:rsidRPr="00E42D9B">
      <w:rPr>
        <w:i/>
        <w:sz w:val="18"/>
      </w:rPr>
      <w:ptab w:relativeTo="margin" w:alignment="center" w:leader="none"/>
    </w:r>
    <w:r w:rsidRPr="00E42D9B">
      <w:rPr>
        <w:i/>
        <w:sz w:val="18"/>
      </w:rPr>
      <w:ptab w:relativeTo="margin" w:alignment="right" w:leader="none"/>
    </w:r>
    <w:r>
      <w:rPr>
        <w:i/>
        <w:sz w:val="18"/>
      </w:rPr>
      <w:t xml:space="preserve">Conditionally Approved Academic Program Progress Report - </w:t>
    </w:r>
    <w:r w:rsidRPr="00E42D9B">
      <w:rPr>
        <w:i/>
        <w:sz w:val="18"/>
      </w:rPr>
      <w:fldChar w:fldCharType="begin"/>
    </w:r>
    <w:r w:rsidRPr="00E42D9B">
      <w:rPr>
        <w:i/>
        <w:sz w:val="18"/>
      </w:rPr>
      <w:instrText xml:space="preserve"> PAGE    \* MERGEFORMAT </w:instrText>
    </w:r>
    <w:r w:rsidRPr="00E42D9B">
      <w:rPr>
        <w:i/>
        <w:sz w:val="18"/>
      </w:rPr>
      <w:fldChar w:fldCharType="separate"/>
    </w:r>
    <w:r w:rsidR="007D27B5">
      <w:rPr>
        <w:i/>
        <w:noProof/>
        <w:sz w:val="18"/>
      </w:rPr>
      <w:t>1</w:t>
    </w:r>
    <w:r w:rsidRPr="00E42D9B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E8" w:rsidRPr="003C6BFC" w:rsidRDefault="00A756E8" w:rsidP="003C6BFC">
    <w:pPr>
      <w:pStyle w:val="Footer"/>
      <w:jc w:val="right"/>
      <w:rPr>
        <w:i/>
      </w:rPr>
    </w:pPr>
    <w:r>
      <w:rPr>
        <w:i/>
        <w:sz w:val="18"/>
      </w:rPr>
      <w:t>Jan/2013</w:t>
    </w:r>
    <w:r>
      <w:rPr>
        <w:i/>
        <w:sz w:val="18"/>
      </w:rPr>
      <w:tab/>
    </w:r>
    <w:r>
      <w:rPr>
        <w:i/>
        <w:sz w:val="18"/>
      </w:rPr>
      <w:tab/>
      <w:t xml:space="preserve">Consolidation - </w:t>
    </w:r>
    <w:r w:rsidR="00A230D8" w:rsidRPr="004E7F91">
      <w:rPr>
        <w:i/>
        <w:sz w:val="18"/>
      </w:rPr>
      <w:fldChar w:fldCharType="begin"/>
    </w:r>
    <w:r w:rsidRPr="004E7F91">
      <w:rPr>
        <w:i/>
        <w:sz w:val="18"/>
      </w:rPr>
      <w:instrText xml:space="preserve"> PAGE   \* MERGEFORMAT </w:instrText>
    </w:r>
    <w:r w:rsidR="00A230D8" w:rsidRPr="004E7F91">
      <w:rPr>
        <w:i/>
        <w:sz w:val="18"/>
      </w:rPr>
      <w:fldChar w:fldCharType="separate"/>
    </w:r>
    <w:r>
      <w:rPr>
        <w:i/>
        <w:noProof/>
        <w:sz w:val="18"/>
      </w:rPr>
      <w:t>1</w:t>
    </w:r>
    <w:r w:rsidR="00A230D8" w:rsidRPr="004E7F91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E8" w:rsidRDefault="00A756E8" w:rsidP="00AC32ED">
      <w:pPr>
        <w:spacing w:after="0" w:line="240" w:lineRule="auto"/>
      </w:pPr>
      <w:r>
        <w:separator/>
      </w:r>
    </w:p>
  </w:footnote>
  <w:footnote w:type="continuationSeparator" w:id="0">
    <w:p w:rsidR="00A756E8" w:rsidRDefault="00A756E8" w:rsidP="00AC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E8" w:rsidRDefault="007D27B5">
    <w:pPr>
      <w:pStyle w:val="Header"/>
    </w:pPr>
    <w:sdt>
      <w:sdtPr>
        <w:id w:val="100016074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56E8">
      <w:tab/>
    </w:r>
    <w:r w:rsidR="00A756E8">
      <w:ptab w:relativeTo="margin" w:alignment="center" w:leader="none"/>
    </w:r>
    <w:r w:rsidR="00A756E8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E8" w:rsidRDefault="00A756E8" w:rsidP="00AC32ED">
    <w:pPr>
      <w:pStyle w:val="Header"/>
      <w:tabs>
        <w:tab w:val="clear" w:pos="936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68B"/>
    <w:multiLevelType w:val="hybridMultilevel"/>
    <w:tmpl w:val="E5EA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3EC8"/>
    <w:multiLevelType w:val="hybridMultilevel"/>
    <w:tmpl w:val="F88CA0CE"/>
    <w:lvl w:ilvl="0" w:tplc="8D14DAD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0B2D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72180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595"/>
    <w:multiLevelType w:val="hybridMultilevel"/>
    <w:tmpl w:val="9690B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F00C7"/>
    <w:multiLevelType w:val="hybridMultilevel"/>
    <w:tmpl w:val="6E76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52CD8"/>
    <w:multiLevelType w:val="hybridMultilevel"/>
    <w:tmpl w:val="9AB0C230"/>
    <w:lvl w:ilvl="0" w:tplc="15B0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42ED"/>
    <w:multiLevelType w:val="hybridMultilevel"/>
    <w:tmpl w:val="7C52C99C"/>
    <w:lvl w:ilvl="0" w:tplc="2210077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C490F"/>
    <w:multiLevelType w:val="hybridMultilevel"/>
    <w:tmpl w:val="D7600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1CB8"/>
    <w:multiLevelType w:val="hybridMultilevel"/>
    <w:tmpl w:val="CA325952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 w15:restartNumberingAfterBreak="0">
    <w:nsid w:val="623F512C"/>
    <w:multiLevelType w:val="hybridMultilevel"/>
    <w:tmpl w:val="BC5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509D0"/>
    <w:multiLevelType w:val="hybridMultilevel"/>
    <w:tmpl w:val="A502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87"/>
    <w:rsid w:val="00017EA3"/>
    <w:rsid w:val="00033F66"/>
    <w:rsid w:val="00046C06"/>
    <w:rsid w:val="000646B6"/>
    <w:rsid w:val="00066BB9"/>
    <w:rsid w:val="00107C00"/>
    <w:rsid w:val="00137028"/>
    <w:rsid w:val="001434FA"/>
    <w:rsid w:val="001571A3"/>
    <w:rsid w:val="00161367"/>
    <w:rsid w:val="00166B48"/>
    <w:rsid w:val="00175F18"/>
    <w:rsid w:val="00181E87"/>
    <w:rsid w:val="001860C0"/>
    <w:rsid w:val="001A5F19"/>
    <w:rsid w:val="001C13C0"/>
    <w:rsid w:val="001C4E61"/>
    <w:rsid w:val="001C7926"/>
    <w:rsid w:val="001D1CFD"/>
    <w:rsid w:val="001D7545"/>
    <w:rsid w:val="001D7EFC"/>
    <w:rsid w:val="001E1429"/>
    <w:rsid w:val="001E3DF3"/>
    <w:rsid w:val="001E423D"/>
    <w:rsid w:val="00206A20"/>
    <w:rsid w:val="0021765D"/>
    <w:rsid w:val="002428E0"/>
    <w:rsid w:val="002534B9"/>
    <w:rsid w:val="00257DCE"/>
    <w:rsid w:val="00264ED0"/>
    <w:rsid w:val="00285772"/>
    <w:rsid w:val="002D0364"/>
    <w:rsid w:val="002D4620"/>
    <w:rsid w:val="002F57DF"/>
    <w:rsid w:val="00307132"/>
    <w:rsid w:val="00334222"/>
    <w:rsid w:val="00342238"/>
    <w:rsid w:val="00376815"/>
    <w:rsid w:val="00385C34"/>
    <w:rsid w:val="003A38AF"/>
    <w:rsid w:val="003C6BFC"/>
    <w:rsid w:val="003D7170"/>
    <w:rsid w:val="00456180"/>
    <w:rsid w:val="00466BA4"/>
    <w:rsid w:val="004831E3"/>
    <w:rsid w:val="004D3693"/>
    <w:rsid w:val="004E2825"/>
    <w:rsid w:val="004E7F91"/>
    <w:rsid w:val="005316E6"/>
    <w:rsid w:val="005438D2"/>
    <w:rsid w:val="00567465"/>
    <w:rsid w:val="00584DFB"/>
    <w:rsid w:val="005934E2"/>
    <w:rsid w:val="005A2E4E"/>
    <w:rsid w:val="006322D6"/>
    <w:rsid w:val="00632820"/>
    <w:rsid w:val="00636544"/>
    <w:rsid w:val="00667D14"/>
    <w:rsid w:val="0069751C"/>
    <w:rsid w:val="006A796D"/>
    <w:rsid w:val="006C4813"/>
    <w:rsid w:val="006F1D80"/>
    <w:rsid w:val="007816D8"/>
    <w:rsid w:val="00795143"/>
    <w:rsid w:val="007B376D"/>
    <w:rsid w:val="007C1175"/>
    <w:rsid w:val="007D0509"/>
    <w:rsid w:val="007D27B5"/>
    <w:rsid w:val="00812610"/>
    <w:rsid w:val="0083690B"/>
    <w:rsid w:val="00862EC1"/>
    <w:rsid w:val="00867BFD"/>
    <w:rsid w:val="008728F4"/>
    <w:rsid w:val="008819C8"/>
    <w:rsid w:val="00887512"/>
    <w:rsid w:val="008960CE"/>
    <w:rsid w:val="008D3EB5"/>
    <w:rsid w:val="008E0A21"/>
    <w:rsid w:val="00924B2B"/>
    <w:rsid w:val="009316A3"/>
    <w:rsid w:val="00945381"/>
    <w:rsid w:val="00957E2C"/>
    <w:rsid w:val="0098193D"/>
    <w:rsid w:val="00986664"/>
    <w:rsid w:val="009D48E8"/>
    <w:rsid w:val="009E1CE2"/>
    <w:rsid w:val="009E4B1B"/>
    <w:rsid w:val="00A00EBE"/>
    <w:rsid w:val="00A230D8"/>
    <w:rsid w:val="00A704F6"/>
    <w:rsid w:val="00A756E8"/>
    <w:rsid w:val="00AC32ED"/>
    <w:rsid w:val="00AD43F6"/>
    <w:rsid w:val="00AF2849"/>
    <w:rsid w:val="00B03C17"/>
    <w:rsid w:val="00B048AE"/>
    <w:rsid w:val="00B338E3"/>
    <w:rsid w:val="00B40AF8"/>
    <w:rsid w:val="00B472A9"/>
    <w:rsid w:val="00B735DF"/>
    <w:rsid w:val="00B854C3"/>
    <w:rsid w:val="00BA1087"/>
    <w:rsid w:val="00BC4F74"/>
    <w:rsid w:val="00BE2D48"/>
    <w:rsid w:val="00C15EAD"/>
    <w:rsid w:val="00C21DF8"/>
    <w:rsid w:val="00C47F37"/>
    <w:rsid w:val="00C84F65"/>
    <w:rsid w:val="00CF503C"/>
    <w:rsid w:val="00D16F8F"/>
    <w:rsid w:val="00D40E74"/>
    <w:rsid w:val="00D71E89"/>
    <w:rsid w:val="00D80063"/>
    <w:rsid w:val="00DA01AD"/>
    <w:rsid w:val="00DB4468"/>
    <w:rsid w:val="00E33CCB"/>
    <w:rsid w:val="00E3760F"/>
    <w:rsid w:val="00E42D9B"/>
    <w:rsid w:val="00E95407"/>
    <w:rsid w:val="00EA0CAD"/>
    <w:rsid w:val="00EE5D68"/>
    <w:rsid w:val="00F638C2"/>
    <w:rsid w:val="00F6397D"/>
    <w:rsid w:val="00F74C3A"/>
    <w:rsid w:val="00FA2C2A"/>
    <w:rsid w:val="00FD3AC9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8AF97A"/>
  <w15:docId w15:val="{569825D3-C9ED-4038-892F-2928E9E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1AD"/>
    <w:pPr>
      <w:ind w:left="720"/>
      <w:contextualSpacing/>
    </w:pPr>
  </w:style>
  <w:style w:type="table" w:styleId="TableGrid">
    <w:name w:val="Table Grid"/>
    <w:basedOn w:val="TableNormal"/>
    <w:uiPriority w:val="59"/>
    <w:rsid w:val="0030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C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ED"/>
  </w:style>
  <w:style w:type="paragraph" w:styleId="Footer">
    <w:name w:val="footer"/>
    <w:basedOn w:val="Normal"/>
    <w:link w:val="FooterChar"/>
    <w:uiPriority w:val="99"/>
    <w:unhideWhenUsed/>
    <w:rsid w:val="00AC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ED"/>
  </w:style>
  <w:style w:type="paragraph" w:styleId="BalloonText">
    <w:name w:val="Balloon Text"/>
    <w:basedOn w:val="Normal"/>
    <w:link w:val="BalloonTextChar"/>
    <w:uiPriority w:val="99"/>
    <w:semiHidden/>
    <w:unhideWhenUsed/>
    <w:rsid w:val="00AC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7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0C"/>
    <w:rsid w:val="00C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0AED826DA34248A0792CEE9B290B55">
    <w:name w:val="490AED826DA34248A0792CEE9B290B55"/>
    <w:rsid w:val="00CA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Jeannine.Kahn</dc:creator>
  <cp:lastModifiedBy>Janet Newhall</cp:lastModifiedBy>
  <cp:revision>11</cp:revision>
  <cp:lastPrinted>2018-10-31T19:01:00Z</cp:lastPrinted>
  <dcterms:created xsi:type="dcterms:W3CDTF">2018-10-10T12:05:00Z</dcterms:created>
  <dcterms:modified xsi:type="dcterms:W3CDTF">2018-10-31T19:38:00Z</dcterms:modified>
</cp:coreProperties>
</file>