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51C2" w:rsidRPr="00BD07AB" w:rsidRDefault="00D951C2" w:rsidP="00D951C2">
      <w:pPr>
        <w:spacing w:before="96" w:after="96" w:line="264" w:lineRule="atLeast"/>
        <w:outlineLvl w:val="0"/>
        <w:rPr>
          <w:rFonts w:ascii="Arial" w:eastAsia="Times New Roman" w:hAnsi="Arial" w:cs="Arial"/>
          <w:b/>
          <w:bCs/>
          <w:color w:val="1F1F1F"/>
          <w:kern w:val="36"/>
          <w:sz w:val="48"/>
          <w:szCs w:val="48"/>
        </w:rPr>
      </w:pPr>
      <w:r w:rsidRPr="00BD07AB">
        <w:rPr>
          <w:rFonts w:ascii="Arial" w:eastAsia="Times New Roman" w:hAnsi="Arial" w:cs="Arial"/>
          <w:b/>
          <w:bCs/>
          <w:color w:val="1F1F1F"/>
          <w:kern w:val="36"/>
          <w:sz w:val="48"/>
          <w:szCs w:val="48"/>
        </w:rPr>
        <w:t>Hazing P</w:t>
      </w:r>
      <w:r w:rsidR="00FC3A2C">
        <w:rPr>
          <w:rFonts w:ascii="Arial" w:eastAsia="Times New Roman" w:hAnsi="Arial" w:cs="Arial"/>
          <w:b/>
          <w:bCs/>
          <w:color w:val="1F1F1F"/>
          <w:kern w:val="36"/>
          <w:sz w:val="48"/>
          <w:szCs w:val="48"/>
        </w:rPr>
        <w:t>revention</w:t>
      </w:r>
    </w:p>
    <w:p w:rsidR="00CB7A05" w:rsidRDefault="00CB7A05" w:rsidP="00CB7A05">
      <w:pPr>
        <w:shd w:val="clear" w:color="auto" w:fill="FFFFFF"/>
        <w:spacing w:after="0" w:line="240" w:lineRule="auto"/>
        <w:rPr>
          <w:rFonts w:ascii="Arial" w:eastAsia="Times New Roman" w:hAnsi="Arial" w:cs="Arial"/>
          <w:b/>
          <w:bCs/>
          <w:color w:val="FF0000"/>
          <w:sz w:val="24"/>
          <w:szCs w:val="24"/>
        </w:rPr>
      </w:pPr>
      <w:r>
        <w:rPr>
          <w:rFonts w:ascii="Arial" w:eastAsia="Times New Roman" w:hAnsi="Arial" w:cs="Arial"/>
          <w:b/>
          <w:bCs/>
          <w:color w:val="FF0000"/>
          <w:sz w:val="24"/>
          <w:szCs w:val="24"/>
        </w:rPr>
        <w:t>Policy</w:t>
      </w:r>
    </w:p>
    <w:p w:rsidR="0030262C" w:rsidRDefault="00CB7A05" w:rsidP="00CB7A05">
      <w:pPr>
        <w:shd w:val="clear" w:color="auto" w:fill="FFFFFF"/>
        <w:spacing w:after="0" w:line="240" w:lineRule="auto"/>
        <w:rPr>
          <w:rFonts w:ascii="Arial" w:eastAsia="Times New Roman" w:hAnsi="Arial" w:cs="Arial"/>
          <w:bCs/>
          <w:sz w:val="24"/>
          <w:szCs w:val="24"/>
        </w:rPr>
      </w:pPr>
      <w:r w:rsidRPr="00CB7A05">
        <w:rPr>
          <w:rFonts w:ascii="Arial" w:eastAsia="Times New Roman" w:hAnsi="Arial" w:cs="Arial"/>
          <w:bCs/>
          <w:sz w:val="24"/>
          <w:szCs w:val="24"/>
        </w:rPr>
        <w:t>The University does not tolerate hazing, including the physical, mental or psychological abuse of any individual or individuals. All allegations of hazing will be fully investigated by the appropriate authorities. Any organization, and/or individuals within an organization, found responsible of hazing may face disciplinary action up to and/or including expulsion from the University and/or criminal charges.</w:t>
      </w:r>
      <w:r w:rsidR="00AA6591">
        <w:rPr>
          <w:rFonts w:ascii="Arial" w:eastAsia="Times New Roman" w:hAnsi="Arial" w:cs="Arial"/>
          <w:bCs/>
          <w:sz w:val="24"/>
          <w:szCs w:val="24"/>
        </w:rPr>
        <w:t xml:space="preserve"> </w:t>
      </w:r>
      <w:proofErr w:type="spellStart"/>
      <w:r w:rsidR="0030262C" w:rsidRPr="0030262C">
        <w:rPr>
          <w:rFonts w:ascii="Arial" w:eastAsia="Times New Roman" w:hAnsi="Arial" w:cs="Arial"/>
          <w:bCs/>
          <w:sz w:val="24"/>
          <w:szCs w:val="24"/>
        </w:rPr>
        <w:t>FranU</w:t>
      </w:r>
      <w:proofErr w:type="spellEnd"/>
      <w:r w:rsidR="0030262C" w:rsidRPr="0030262C">
        <w:rPr>
          <w:rFonts w:ascii="Arial" w:eastAsia="Times New Roman" w:hAnsi="Arial" w:cs="Arial"/>
          <w:bCs/>
          <w:sz w:val="24"/>
          <w:szCs w:val="24"/>
        </w:rPr>
        <w:t xml:space="preserve"> is committed to a safe and healthy campus for students, faculty, staff and visitors.</w:t>
      </w:r>
    </w:p>
    <w:p w:rsidR="00F34BC6" w:rsidRDefault="00F34BC6" w:rsidP="00CB7A05">
      <w:pPr>
        <w:shd w:val="clear" w:color="auto" w:fill="FFFFFF"/>
        <w:spacing w:after="0" w:line="240" w:lineRule="auto"/>
        <w:rPr>
          <w:rFonts w:ascii="Arial" w:eastAsia="Times New Roman" w:hAnsi="Arial" w:cs="Arial"/>
          <w:bCs/>
          <w:sz w:val="24"/>
          <w:szCs w:val="24"/>
        </w:rPr>
      </w:pPr>
    </w:p>
    <w:p w:rsidR="0030262C" w:rsidRDefault="0030262C" w:rsidP="0030262C">
      <w:pPr>
        <w:pStyle w:val="ListParagraph"/>
        <w:numPr>
          <w:ilvl w:val="0"/>
          <w:numId w:val="18"/>
        </w:numPr>
        <w:shd w:val="clear" w:color="auto" w:fill="FFFFFF"/>
        <w:spacing w:after="0" w:line="240" w:lineRule="auto"/>
        <w:rPr>
          <w:rFonts w:ascii="Arial" w:eastAsia="Times New Roman" w:hAnsi="Arial" w:cs="Arial"/>
          <w:bCs/>
          <w:sz w:val="24"/>
          <w:szCs w:val="24"/>
        </w:rPr>
      </w:pPr>
      <w:r>
        <w:rPr>
          <w:rFonts w:ascii="Arial" w:eastAsia="Times New Roman" w:hAnsi="Arial" w:cs="Arial"/>
          <w:bCs/>
          <w:sz w:val="24"/>
          <w:szCs w:val="24"/>
        </w:rPr>
        <w:t>No person shall recklessly participate in the hazing of another.</w:t>
      </w:r>
    </w:p>
    <w:p w:rsidR="0030262C" w:rsidRDefault="0030262C" w:rsidP="0030262C">
      <w:pPr>
        <w:pStyle w:val="ListParagraph"/>
        <w:numPr>
          <w:ilvl w:val="0"/>
          <w:numId w:val="18"/>
        </w:numPr>
        <w:shd w:val="clear" w:color="auto" w:fill="FFFFFF"/>
        <w:spacing w:after="0" w:line="240" w:lineRule="auto"/>
        <w:rPr>
          <w:rFonts w:ascii="Arial" w:eastAsia="Times New Roman" w:hAnsi="Arial" w:cs="Arial"/>
          <w:bCs/>
          <w:sz w:val="24"/>
          <w:szCs w:val="24"/>
        </w:rPr>
      </w:pPr>
      <w:r>
        <w:rPr>
          <w:rFonts w:ascii="Arial" w:eastAsia="Times New Roman" w:hAnsi="Arial" w:cs="Arial"/>
          <w:bCs/>
          <w:sz w:val="24"/>
          <w:szCs w:val="24"/>
        </w:rPr>
        <w:t>No student shall knowingly permit the hazing of another.</w:t>
      </w:r>
    </w:p>
    <w:p w:rsidR="0030262C" w:rsidRDefault="0030262C" w:rsidP="0030262C">
      <w:pPr>
        <w:pStyle w:val="ListParagraph"/>
        <w:numPr>
          <w:ilvl w:val="0"/>
          <w:numId w:val="18"/>
        </w:numPr>
        <w:shd w:val="clear" w:color="auto" w:fill="FFFFFF"/>
        <w:spacing w:after="0" w:line="240" w:lineRule="auto"/>
        <w:rPr>
          <w:rFonts w:ascii="Arial" w:eastAsia="Times New Roman" w:hAnsi="Arial" w:cs="Arial"/>
          <w:bCs/>
          <w:sz w:val="24"/>
          <w:szCs w:val="24"/>
        </w:rPr>
      </w:pPr>
      <w:r>
        <w:rPr>
          <w:rFonts w:ascii="Arial" w:eastAsia="Times New Roman" w:hAnsi="Arial" w:cs="Arial"/>
          <w:bCs/>
          <w:sz w:val="24"/>
          <w:szCs w:val="24"/>
        </w:rPr>
        <w:t>No student shall fail to report hazing.</w:t>
      </w:r>
    </w:p>
    <w:p w:rsidR="0030262C" w:rsidRPr="0030262C" w:rsidRDefault="0030262C" w:rsidP="0030262C">
      <w:pPr>
        <w:pStyle w:val="ListParagraph"/>
        <w:numPr>
          <w:ilvl w:val="0"/>
          <w:numId w:val="18"/>
        </w:numPr>
        <w:shd w:val="clear" w:color="auto" w:fill="FFFFFF"/>
        <w:spacing w:after="0" w:line="240" w:lineRule="auto"/>
        <w:rPr>
          <w:rFonts w:ascii="Arial" w:eastAsia="Times New Roman" w:hAnsi="Arial" w:cs="Arial"/>
          <w:bCs/>
          <w:sz w:val="24"/>
          <w:szCs w:val="24"/>
        </w:rPr>
      </w:pPr>
      <w:r>
        <w:rPr>
          <w:rFonts w:ascii="Arial" w:eastAsia="Times New Roman" w:hAnsi="Arial" w:cs="Arial"/>
          <w:bCs/>
          <w:sz w:val="24"/>
          <w:szCs w:val="24"/>
        </w:rPr>
        <w:t>The negligence or consent of the student/participant or any assumption or risk by the student/participant is not a defense to any action brought pursuant to this policy.</w:t>
      </w:r>
    </w:p>
    <w:p w:rsidR="0030262C" w:rsidRDefault="0030262C" w:rsidP="00CB7A05">
      <w:pPr>
        <w:shd w:val="clear" w:color="auto" w:fill="FFFFFF"/>
        <w:spacing w:after="0" w:line="240" w:lineRule="auto"/>
        <w:rPr>
          <w:rFonts w:ascii="Arial" w:eastAsia="Times New Roman" w:hAnsi="Arial" w:cs="Arial"/>
          <w:bCs/>
          <w:sz w:val="24"/>
          <w:szCs w:val="24"/>
        </w:rPr>
      </w:pPr>
    </w:p>
    <w:p w:rsidR="00D951C2" w:rsidRPr="00BD07AB" w:rsidRDefault="00D951C2" w:rsidP="00CB7A05">
      <w:pPr>
        <w:shd w:val="clear" w:color="auto" w:fill="FFFFFF"/>
        <w:spacing w:before="160" w:line="240" w:lineRule="auto"/>
        <w:rPr>
          <w:rFonts w:ascii="Arial" w:eastAsia="Times New Roman" w:hAnsi="Arial" w:cs="Arial"/>
          <w:color w:val="000000"/>
          <w:sz w:val="24"/>
          <w:szCs w:val="24"/>
        </w:rPr>
      </w:pPr>
      <w:r w:rsidRPr="0094199F">
        <w:rPr>
          <w:rFonts w:ascii="Arial" w:eastAsia="Times New Roman" w:hAnsi="Arial" w:cs="Arial"/>
          <w:b/>
          <w:bCs/>
          <w:color w:val="FF0000"/>
          <w:sz w:val="24"/>
          <w:szCs w:val="24"/>
        </w:rPr>
        <w:t>Definition</w:t>
      </w:r>
      <w:r w:rsidRPr="00BD07AB">
        <w:rPr>
          <w:rFonts w:ascii="Arial" w:eastAsia="Times New Roman" w:hAnsi="Arial" w:cs="Arial"/>
          <w:color w:val="000000"/>
          <w:sz w:val="24"/>
          <w:szCs w:val="24"/>
        </w:rPr>
        <w:br/>
      </w:r>
      <w:r w:rsidR="0030262C" w:rsidRPr="0030262C">
        <w:rPr>
          <w:rFonts w:ascii="Arial" w:eastAsia="Times New Roman" w:hAnsi="Arial" w:cs="Arial"/>
          <w:color w:val="000000"/>
          <w:sz w:val="24"/>
          <w:szCs w:val="24"/>
        </w:rPr>
        <w:t>Hazing is defined as any action or situation which includes any mental or physical requirement, request or obligation placed upon any person which could cause discomfort, pain, fright, disgrace, injury or which is personally degrading or which violates any federal, state, local statute or University policy.</w:t>
      </w:r>
    </w:p>
    <w:p w:rsidR="00D01726" w:rsidRPr="009E0555" w:rsidRDefault="0030262C" w:rsidP="00CB7A05">
      <w:pPr>
        <w:shd w:val="clear" w:color="auto" w:fill="FFFFFF"/>
        <w:spacing w:before="160" w:line="240" w:lineRule="auto"/>
        <w:rPr>
          <w:rFonts w:ascii="Arial" w:eastAsia="Times New Roman" w:hAnsi="Arial" w:cs="Arial"/>
          <w:b/>
          <w:color w:val="000000"/>
        </w:rPr>
      </w:pPr>
      <w:bookmarkStart w:id="0" w:name="_GoBack"/>
      <w:bookmarkEnd w:id="0"/>
      <w:r w:rsidRPr="009E0555">
        <w:rPr>
          <w:rFonts w:ascii="Arial" w:eastAsia="Times New Roman" w:hAnsi="Arial" w:cs="Arial"/>
          <w:b/>
          <w:color w:val="000000"/>
        </w:rPr>
        <w:t>Hazing situations include, but a</w:t>
      </w:r>
      <w:r w:rsidR="009E0555" w:rsidRPr="009E0555">
        <w:rPr>
          <w:rFonts w:ascii="Arial" w:eastAsia="Times New Roman" w:hAnsi="Arial" w:cs="Arial"/>
          <w:b/>
          <w:color w:val="000000"/>
        </w:rPr>
        <w:t>re not limited to the following</w:t>
      </w:r>
      <w:r w:rsidR="00D01726" w:rsidRPr="009E0555">
        <w:rPr>
          <w:rFonts w:ascii="Arial" w:eastAsia="Times New Roman" w:hAnsi="Arial" w:cs="Arial"/>
          <w:b/>
          <w:color w:val="000000"/>
        </w:rPr>
        <w:t>:</w:t>
      </w:r>
    </w:p>
    <w:p w:rsidR="00D01726" w:rsidRPr="00BD07AB" w:rsidRDefault="00D01726" w:rsidP="00CB7A05">
      <w:pPr>
        <w:numPr>
          <w:ilvl w:val="0"/>
          <w:numId w:val="1"/>
        </w:numPr>
        <w:shd w:val="clear" w:color="auto" w:fill="FFFFFF"/>
        <w:spacing w:before="160" w:line="240" w:lineRule="auto"/>
        <w:rPr>
          <w:rFonts w:ascii="Arial" w:eastAsia="Times New Roman" w:hAnsi="Arial" w:cs="Arial"/>
          <w:color w:val="000000"/>
          <w:sz w:val="24"/>
          <w:szCs w:val="24"/>
        </w:rPr>
      </w:pPr>
      <w:r w:rsidRPr="00BD07AB">
        <w:rPr>
          <w:rFonts w:ascii="Arial" w:eastAsia="Times New Roman" w:hAnsi="Arial" w:cs="Arial"/>
          <w:color w:val="000000"/>
          <w:sz w:val="24"/>
          <w:szCs w:val="24"/>
        </w:rPr>
        <w:t>Any activity that might bring physical or psychological harm to an individual or animal.</w:t>
      </w:r>
    </w:p>
    <w:p w:rsidR="00D01726" w:rsidRPr="00BD07AB" w:rsidRDefault="009E0555" w:rsidP="009E0555">
      <w:pPr>
        <w:numPr>
          <w:ilvl w:val="0"/>
          <w:numId w:val="2"/>
        </w:numPr>
        <w:shd w:val="clear" w:color="auto" w:fill="FFFFFF"/>
        <w:spacing w:before="160" w:line="240" w:lineRule="auto"/>
        <w:rPr>
          <w:rFonts w:ascii="Arial" w:eastAsia="Times New Roman" w:hAnsi="Arial" w:cs="Arial"/>
          <w:color w:val="000000"/>
          <w:sz w:val="24"/>
          <w:szCs w:val="24"/>
        </w:rPr>
      </w:pPr>
      <w:r w:rsidRPr="009E0555">
        <w:rPr>
          <w:rFonts w:ascii="Arial" w:eastAsia="Times New Roman" w:hAnsi="Arial" w:cs="Arial"/>
          <w:color w:val="000000"/>
          <w:sz w:val="24"/>
          <w:szCs w:val="24"/>
        </w:rPr>
        <w:t>Any action taken or situation created that may cause pain, injury, excessive physical stress or fatigue including, but not limited to the following: paddling, slapping, tackling, pushing, and exercise that is not part of a reasonable all-organization athletic event.</w:t>
      </w:r>
    </w:p>
    <w:p w:rsidR="00D01726" w:rsidRPr="00BD07AB" w:rsidRDefault="00D01726" w:rsidP="00CB7A05">
      <w:pPr>
        <w:numPr>
          <w:ilvl w:val="0"/>
          <w:numId w:val="3"/>
        </w:numPr>
        <w:shd w:val="clear" w:color="auto" w:fill="FFFFFF"/>
        <w:spacing w:before="160" w:line="240" w:lineRule="auto"/>
        <w:rPr>
          <w:rFonts w:ascii="Arial" w:eastAsia="Times New Roman" w:hAnsi="Arial" w:cs="Arial"/>
          <w:color w:val="000000"/>
          <w:sz w:val="24"/>
          <w:szCs w:val="24"/>
        </w:rPr>
      </w:pPr>
      <w:r w:rsidRPr="00BD07AB">
        <w:rPr>
          <w:rFonts w:ascii="Arial" w:eastAsia="Times New Roman" w:hAnsi="Arial" w:cs="Arial"/>
          <w:color w:val="000000"/>
          <w:sz w:val="24"/>
          <w:szCs w:val="24"/>
        </w:rPr>
        <w:t>All forms of physical activity not part of an organized, voluntary athletic contest, or not specifically directed toward constructive work.</w:t>
      </w:r>
    </w:p>
    <w:p w:rsidR="00D01726" w:rsidRPr="00BD07AB" w:rsidRDefault="00D01726" w:rsidP="00CB7A05">
      <w:pPr>
        <w:numPr>
          <w:ilvl w:val="0"/>
          <w:numId w:val="4"/>
        </w:numPr>
        <w:shd w:val="clear" w:color="auto" w:fill="FFFFFF"/>
        <w:spacing w:before="160" w:line="240" w:lineRule="auto"/>
        <w:rPr>
          <w:rFonts w:ascii="Arial" w:eastAsia="Times New Roman" w:hAnsi="Arial" w:cs="Arial"/>
          <w:color w:val="000000"/>
          <w:sz w:val="24"/>
          <w:szCs w:val="24"/>
        </w:rPr>
      </w:pPr>
      <w:r w:rsidRPr="00BD07AB">
        <w:rPr>
          <w:rFonts w:ascii="Arial" w:eastAsia="Times New Roman" w:hAnsi="Arial" w:cs="Arial"/>
          <w:color w:val="000000"/>
          <w:sz w:val="24"/>
          <w:szCs w:val="24"/>
        </w:rPr>
        <w:t>Requiring members to wear any degrading or uncomfortable garments.</w:t>
      </w:r>
    </w:p>
    <w:p w:rsidR="00D01726" w:rsidRPr="00BD07AB" w:rsidRDefault="00D01726" w:rsidP="00CB7A05">
      <w:pPr>
        <w:numPr>
          <w:ilvl w:val="0"/>
          <w:numId w:val="5"/>
        </w:numPr>
        <w:shd w:val="clear" w:color="auto" w:fill="FFFFFF"/>
        <w:spacing w:before="160" w:line="240" w:lineRule="auto"/>
        <w:rPr>
          <w:rFonts w:ascii="Arial" w:eastAsia="Times New Roman" w:hAnsi="Arial" w:cs="Arial"/>
          <w:color w:val="000000"/>
          <w:sz w:val="24"/>
          <w:szCs w:val="24"/>
        </w:rPr>
      </w:pPr>
      <w:r w:rsidRPr="00BD07AB">
        <w:rPr>
          <w:rFonts w:ascii="Arial" w:eastAsia="Times New Roman" w:hAnsi="Arial" w:cs="Arial"/>
          <w:color w:val="000000"/>
          <w:sz w:val="24"/>
          <w:szCs w:val="24"/>
        </w:rPr>
        <w:t>Depriving members of the opportunity for sufficient sleep (8 hours per day minimum), decent and edible meals or access to means of maintaining body cleanliness.</w:t>
      </w:r>
    </w:p>
    <w:p w:rsidR="00D01726" w:rsidRPr="00BD07AB" w:rsidRDefault="00D01726" w:rsidP="00CB7A05">
      <w:pPr>
        <w:numPr>
          <w:ilvl w:val="0"/>
          <w:numId w:val="6"/>
        </w:numPr>
        <w:shd w:val="clear" w:color="auto" w:fill="FFFFFF"/>
        <w:spacing w:before="160" w:line="240" w:lineRule="auto"/>
        <w:rPr>
          <w:rFonts w:ascii="Arial" w:eastAsia="Times New Roman" w:hAnsi="Arial" w:cs="Arial"/>
          <w:color w:val="000000"/>
          <w:sz w:val="24"/>
          <w:szCs w:val="24"/>
        </w:rPr>
      </w:pPr>
      <w:r w:rsidRPr="00BD07AB">
        <w:rPr>
          <w:rFonts w:ascii="Arial" w:eastAsia="Times New Roman" w:hAnsi="Arial" w:cs="Arial"/>
          <w:color w:val="000000"/>
          <w:sz w:val="24"/>
          <w:szCs w:val="24"/>
        </w:rPr>
        <w:t>Activities that interfere in any way with an individual’s academic efforts, such as causing excessive fatigue, loss of sleep or loss of reasonable study time.</w:t>
      </w:r>
    </w:p>
    <w:p w:rsidR="00D01726" w:rsidRPr="00BD07AB" w:rsidRDefault="00D01726" w:rsidP="00CB7A05">
      <w:pPr>
        <w:numPr>
          <w:ilvl w:val="0"/>
          <w:numId w:val="7"/>
        </w:numPr>
        <w:shd w:val="clear" w:color="auto" w:fill="FFFFFF"/>
        <w:spacing w:before="160" w:line="240" w:lineRule="auto"/>
        <w:rPr>
          <w:rFonts w:ascii="Arial" w:eastAsia="Times New Roman" w:hAnsi="Arial" w:cs="Arial"/>
          <w:color w:val="000000"/>
          <w:sz w:val="24"/>
          <w:szCs w:val="24"/>
        </w:rPr>
      </w:pPr>
      <w:r w:rsidRPr="00BD07AB">
        <w:rPr>
          <w:rFonts w:ascii="Arial" w:eastAsia="Times New Roman" w:hAnsi="Arial" w:cs="Arial"/>
          <w:color w:val="000000"/>
          <w:sz w:val="24"/>
          <w:szCs w:val="24"/>
        </w:rPr>
        <w:t>Activities that interfere with an individual’s employment or family obligations.</w:t>
      </w:r>
    </w:p>
    <w:p w:rsidR="009E0555" w:rsidRDefault="009E0555" w:rsidP="009E0555">
      <w:pPr>
        <w:numPr>
          <w:ilvl w:val="0"/>
          <w:numId w:val="9"/>
        </w:numPr>
        <w:shd w:val="clear" w:color="auto" w:fill="FFFFFF"/>
        <w:spacing w:before="160" w:line="240" w:lineRule="auto"/>
        <w:rPr>
          <w:rFonts w:ascii="Arial" w:eastAsia="Times New Roman" w:hAnsi="Arial" w:cs="Arial"/>
          <w:color w:val="000000"/>
          <w:sz w:val="24"/>
          <w:szCs w:val="24"/>
        </w:rPr>
      </w:pPr>
      <w:r w:rsidRPr="009E0555">
        <w:rPr>
          <w:rFonts w:ascii="Arial" w:eastAsia="Times New Roman" w:hAnsi="Arial" w:cs="Arial"/>
          <w:color w:val="000000"/>
          <w:sz w:val="24"/>
          <w:szCs w:val="24"/>
        </w:rPr>
        <w:lastRenderedPageBreak/>
        <w:t>Activities or events that facilitate rapid drinking, drinking games, intoxication or impairment, and forced consumption of both palatable food and, or any other substance.</w:t>
      </w:r>
    </w:p>
    <w:p w:rsidR="00D01726" w:rsidRPr="00BD07AB" w:rsidRDefault="00D01726" w:rsidP="00CB7A05">
      <w:pPr>
        <w:numPr>
          <w:ilvl w:val="0"/>
          <w:numId w:val="11"/>
        </w:numPr>
        <w:shd w:val="clear" w:color="auto" w:fill="FFFFFF"/>
        <w:spacing w:before="160" w:line="240" w:lineRule="auto"/>
        <w:rPr>
          <w:rFonts w:ascii="Arial" w:eastAsia="Times New Roman" w:hAnsi="Arial" w:cs="Arial"/>
          <w:color w:val="000000"/>
          <w:sz w:val="24"/>
          <w:szCs w:val="24"/>
        </w:rPr>
      </w:pPr>
      <w:r w:rsidRPr="00BD07AB">
        <w:rPr>
          <w:rFonts w:ascii="Arial" w:eastAsia="Times New Roman" w:hAnsi="Arial" w:cs="Arial"/>
          <w:color w:val="000000"/>
          <w:sz w:val="24"/>
          <w:szCs w:val="24"/>
        </w:rPr>
        <w:t>Morally degrading or humiliating games or any other activities that make an individual the object of amusement, ridicule or intimidation.</w:t>
      </w:r>
    </w:p>
    <w:p w:rsidR="00D01726" w:rsidRPr="00BD07AB" w:rsidRDefault="00D01726" w:rsidP="00CB7A05">
      <w:pPr>
        <w:numPr>
          <w:ilvl w:val="0"/>
          <w:numId w:val="12"/>
        </w:numPr>
        <w:shd w:val="clear" w:color="auto" w:fill="FFFFFF"/>
        <w:spacing w:before="160" w:line="240" w:lineRule="auto"/>
        <w:rPr>
          <w:rFonts w:ascii="Arial" w:eastAsia="Times New Roman" w:hAnsi="Arial" w:cs="Arial"/>
          <w:color w:val="000000"/>
          <w:sz w:val="24"/>
          <w:szCs w:val="24"/>
        </w:rPr>
      </w:pPr>
      <w:r w:rsidRPr="00BD07AB">
        <w:rPr>
          <w:rFonts w:ascii="Arial" w:eastAsia="Times New Roman" w:hAnsi="Arial" w:cs="Arial"/>
          <w:color w:val="000000"/>
          <w:sz w:val="24"/>
          <w:szCs w:val="24"/>
        </w:rPr>
        <w:t>Kidnaps, road trips, etc., which are conducted in a manner that endangers the health or safety of any person.</w:t>
      </w:r>
    </w:p>
    <w:p w:rsidR="00D01726" w:rsidRPr="00BD07AB" w:rsidRDefault="00D01726" w:rsidP="00CB7A05">
      <w:pPr>
        <w:numPr>
          <w:ilvl w:val="0"/>
          <w:numId w:val="13"/>
        </w:numPr>
        <w:shd w:val="clear" w:color="auto" w:fill="FFFFFF"/>
        <w:spacing w:before="160" w:line="240" w:lineRule="auto"/>
        <w:rPr>
          <w:rFonts w:ascii="Arial" w:eastAsia="Times New Roman" w:hAnsi="Arial" w:cs="Arial"/>
          <w:color w:val="000000"/>
          <w:sz w:val="24"/>
          <w:szCs w:val="24"/>
        </w:rPr>
      </w:pPr>
      <w:r w:rsidRPr="00BD07AB">
        <w:rPr>
          <w:rFonts w:ascii="Arial" w:eastAsia="Times New Roman" w:hAnsi="Arial" w:cs="Arial"/>
          <w:color w:val="000000"/>
          <w:sz w:val="24"/>
          <w:szCs w:val="24"/>
        </w:rPr>
        <w:t>Subjecting an individual to cruel and unusual psychological conditions for any reason.</w:t>
      </w:r>
    </w:p>
    <w:p w:rsidR="00D01726" w:rsidRPr="00BD07AB" w:rsidRDefault="00D01726" w:rsidP="00CB7A05">
      <w:pPr>
        <w:numPr>
          <w:ilvl w:val="0"/>
          <w:numId w:val="14"/>
        </w:numPr>
        <w:shd w:val="clear" w:color="auto" w:fill="FFFFFF"/>
        <w:spacing w:before="160" w:line="240" w:lineRule="auto"/>
        <w:rPr>
          <w:rFonts w:ascii="Arial" w:eastAsia="Times New Roman" w:hAnsi="Arial" w:cs="Arial"/>
          <w:color w:val="000000"/>
          <w:sz w:val="24"/>
          <w:szCs w:val="24"/>
        </w:rPr>
      </w:pPr>
      <w:r w:rsidRPr="00BD07AB">
        <w:rPr>
          <w:rFonts w:ascii="Arial" w:eastAsia="Times New Roman" w:hAnsi="Arial" w:cs="Arial"/>
          <w:color w:val="000000"/>
          <w:sz w:val="24"/>
          <w:szCs w:val="24"/>
        </w:rPr>
        <w:t>Any requirement which compels an individual to participate in any of the above named types of activities, or in any activity which is illegal, perverse, publicly indecent, contrary to the individual’s genuine morals and/or beliefs, excessive fatigue, public profanity, indecent or lewd conduct or sexual gestures in public.</w:t>
      </w:r>
    </w:p>
    <w:p w:rsidR="00D01726" w:rsidRPr="00BD07AB" w:rsidRDefault="00D01726" w:rsidP="00CB7A05">
      <w:pPr>
        <w:numPr>
          <w:ilvl w:val="0"/>
          <w:numId w:val="15"/>
        </w:numPr>
        <w:shd w:val="clear" w:color="auto" w:fill="FFFFFF"/>
        <w:spacing w:before="160" w:line="240" w:lineRule="auto"/>
        <w:rPr>
          <w:rFonts w:ascii="Arial" w:eastAsia="Times New Roman" w:hAnsi="Arial" w:cs="Arial"/>
          <w:color w:val="000000"/>
          <w:sz w:val="24"/>
          <w:szCs w:val="24"/>
        </w:rPr>
      </w:pPr>
      <w:r w:rsidRPr="00BD07AB">
        <w:rPr>
          <w:rFonts w:ascii="Arial" w:eastAsia="Times New Roman" w:hAnsi="Arial" w:cs="Arial"/>
          <w:color w:val="000000"/>
          <w:sz w:val="24"/>
          <w:szCs w:val="24"/>
        </w:rPr>
        <w:t>The use of obscenities and vulgarities in dress, language or action.</w:t>
      </w:r>
    </w:p>
    <w:p w:rsidR="00D01726" w:rsidRPr="00BD07AB" w:rsidRDefault="00D01726" w:rsidP="00CB7A05">
      <w:pPr>
        <w:numPr>
          <w:ilvl w:val="0"/>
          <w:numId w:val="16"/>
        </w:numPr>
        <w:shd w:val="clear" w:color="auto" w:fill="FFFFFF"/>
        <w:spacing w:before="160" w:line="240" w:lineRule="auto"/>
        <w:rPr>
          <w:rFonts w:ascii="Arial" w:eastAsia="Times New Roman" w:hAnsi="Arial" w:cs="Arial"/>
          <w:color w:val="000000"/>
          <w:sz w:val="24"/>
          <w:szCs w:val="24"/>
        </w:rPr>
      </w:pPr>
      <w:r w:rsidRPr="00BD07AB">
        <w:rPr>
          <w:rFonts w:ascii="Arial" w:eastAsia="Times New Roman" w:hAnsi="Arial" w:cs="Arial"/>
          <w:color w:val="000000"/>
          <w:sz w:val="24"/>
          <w:szCs w:val="24"/>
        </w:rPr>
        <w:t>Any form of verbal harassment, any action or situation which subjugates an individual to a condition where he/she might tend to lose self-respect or suffer injury to personal or religious values.</w:t>
      </w:r>
    </w:p>
    <w:p w:rsidR="00E66A3C" w:rsidRPr="00E66A3C" w:rsidRDefault="00D01726" w:rsidP="00E66A3C">
      <w:pPr>
        <w:numPr>
          <w:ilvl w:val="0"/>
          <w:numId w:val="17"/>
        </w:numPr>
        <w:shd w:val="clear" w:color="auto" w:fill="FFFFFF"/>
        <w:spacing w:before="160" w:line="240" w:lineRule="auto"/>
        <w:rPr>
          <w:rFonts w:ascii="Arial" w:eastAsia="Times New Roman" w:hAnsi="Arial" w:cs="Arial"/>
          <w:color w:val="000000"/>
          <w:sz w:val="24"/>
          <w:szCs w:val="24"/>
        </w:rPr>
      </w:pPr>
      <w:r w:rsidRPr="00BD07AB">
        <w:rPr>
          <w:rFonts w:ascii="Arial" w:eastAsia="Times New Roman" w:hAnsi="Arial" w:cs="Arial"/>
          <w:color w:val="000000"/>
          <w:sz w:val="24"/>
          <w:szCs w:val="24"/>
        </w:rPr>
        <w:t>Coercing a member to commit any action which is in violation of the university’s Code of Student Conduct.</w:t>
      </w:r>
    </w:p>
    <w:p w:rsidR="00E66A3C" w:rsidRDefault="00E66A3C" w:rsidP="00E66A3C">
      <w:pPr>
        <w:shd w:val="clear" w:color="auto" w:fill="FFFFFF"/>
        <w:spacing w:after="0" w:line="240" w:lineRule="auto"/>
        <w:rPr>
          <w:rFonts w:ascii="Arial" w:eastAsia="Times New Roman" w:hAnsi="Arial" w:cs="Arial"/>
          <w:b/>
          <w:bCs/>
          <w:color w:val="FF0000"/>
          <w:sz w:val="24"/>
          <w:szCs w:val="24"/>
        </w:rPr>
      </w:pPr>
    </w:p>
    <w:p w:rsidR="00E66A3C" w:rsidRDefault="00E66A3C" w:rsidP="00E66A3C">
      <w:pPr>
        <w:shd w:val="clear" w:color="auto" w:fill="FFFFFF"/>
        <w:spacing w:after="0" w:line="240" w:lineRule="auto"/>
        <w:rPr>
          <w:rFonts w:ascii="Arial" w:eastAsia="Times New Roman" w:hAnsi="Arial" w:cs="Arial"/>
          <w:b/>
          <w:bCs/>
          <w:color w:val="FF0000"/>
          <w:sz w:val="24"/>
          <w:szCs w:val="24"/>
        </w:rPr>
      </w:pPr>
      <w:r>
        <w:rPr>
          <w:rFonts w:ascii="Arial" w:eastAsia="Times New Roman" w:hAnsi="Arial" w:cs="Arial"/>
          <w:b/>
          <w:bCs/>
          <w:color w:val="FF0000"/>
          <w:sz w:val="24"/>
          <w:szCs w:val="24"/>
        </w:rPr>
        <w:t>Duty to Seek Assistance</w:t>
      </w:r>
      <w:r w:rsidR="00993B49">
        <w:rPr>
          <w:rFonts w:ascii="Arial" w:eastAsia="Times New Roman" w:hAnsi="Arial" w:cs="Arial"/>
          <w:b/>
          <w:bCs/>
          <w:color w:val="FF0000"/>
          <w:sz w:val="24"/>
          <w:szCs w:val="24"/>
        </w:rPr>
        <w:t xml:space="preserve"> and Reporting</w:t>
      </w:r>
    </w:p>
    <w:p w:rsidR="004A048D" w:rsidRDefault="004A048D" w:rsidP="00E66A3C">
      <w:pPr>
        <w:shd w:val="clear" w:color="auto" w:fill="FFFFFF"/>
        <w:spacing w:line="240" w:lineRule="auto"/>
        <w:rPr>
          <w:rFonts w:ascii="Arial" w:eastAsia="Times New Roman" w:hAnsi="Arial" w:cs="Arial"/>
          <w:color w:val="000000"/>
          <w:sz w:val="24"/>
          <w:szCs w:val="24"/>
        </w:rPr>
      </w:pPr>
      <w:r w:rsidRPr="004A048D">
        <w:rPr>
          <w:rFonts w:ascii="Arial" w:eastAsia="Times New Roman" w:hAnsi="Arial" w:cs="Arial"/>
          <w:color w:val="000000"/>
          <w:sz w:val="24"/>
          <w:szCs w:val="24"/>
        </w:rPr>
        <w:t>If someone suffers bodily injury as a result of hazing, individuals present or with knowledge of the emergency must seek assistance for the injured individual. Reasonable assistance includes immediately seeking medical assistance or reporting the need for medical assistance</w:t>
      </w:r>
      <w:r w:rsidR="00A42748">
        <w:rPr>
          <w:rFonts w:ascii="Arial" w:eastAsia="Times New Roman" w:hAnsi="Arial" w:cs="Arial"/>
          <w:color w:val="000000"/>
          <w:sz w:val="24"/>
          <w:szCs w:val="24"/>
        </w:rPr>
        <w:t>.</w:t>
      </w:r>
      <w:r w:rsidRPr="004A048D">
        <w:rPr>
          <w:rFonts w:ascii="Arial" w:eastAsia="Times New Roman" w:hAnsi="Arial" w:cs="Arial"/>
          <w:color w:val="000000"/>
          <w:sz w:val="24"/>
          <w:szCs w:val="24"/>
        </w:rPr>
        <w:t xml:space="preserve"> Failure to report hazing incidents or suspected hazing incidents is a violation of University policy and</w:t>
      </w:r>
      <w:r w:rsidR="008873F2">
        <w:rPr>
          <w:rFonts w:ascii="Arial" w:eastAsia="Times New Roman" w:hAnsi="Arial" w:cs="Arial"/>
          <w:color w:val="000000"/>
          <w:sz w:val="24"/>
          <w:szCs w:val="24"/>
        </w:rPr>
        <w:t xml:space="preserve"> state hazing laws</w:t>
      </w:r>
      <w:r w:rsidRPr="004A048D">
        <w:rPr>
          <w:rFonts w:ascii="Arial" w:eastAsia="Times New Roman" w:hAnsi="Arial" w:cs="Arial"/>
          <w:color w:val="000000"/>
          <w:sz w:val="24"/>
          <w:szCs w:val="24"/>
        </w:rPr>
        <w:t xml:space="preserve"> punishable by a fine or imprisonment.</w:t>
      </w:r>
      <w:r>
        <w:rPr>
          <w:rFonts w:ascii="Arial" w:eastAsia="Times New Roman" w:hAnsi="Arial" w:cs="Arial"/>
          <w:color w:val="000000"/>
          <w:sz w:val="24"/>
          <w:szCs w:val="24"/>
        </w:rPr>
        <w:t xml:space="preserve"> </w:t>
      </w:r>
    </w:p>
    <w:p w:rsidR="00E66A3C" w:rsidRDefault="00E66A3C" w:rsidP="00E66A3C">
      <w:pPr>
        <w:shd w:val="clear" w:color="auto" w:fill="FFFFFF"/>
        <w:spacing w:line="240" w:lineRule="auto"/>
        <w:rPr>
          <w:rFonts w:ascii="Arial" w:eastAsia="Times New Roman" w:hAnsi="Arial" w:cs="Arial"/>
          <w:color w:val="000000"/>
          <w:sz w:val="24"/>
          <w:szCs w:val="24"/>
        </w:rPr>
      </w:pPr>
      <w:r w:rsidRPr="00E66A3C">
        <w:rPr>
          <w:rFonts w:ascii="Arial" w:eastAsia="Times New Roman" w:hAnsi="Arial" w:cs="Arial"/>
          <w:color w:val="000000"/>
          <w:sz w:val="24"/>
          <w:szCs w:val="24"/>
        </w:rPr>
        <w:t xml:space="preserve">Violations of the </w:t>
      </w:r>
      <w:r w:rsidR="00A42748">
        <w:rPr>
          <w:rFonts w:ascii="Arial" w:eastAsia="Times New Roman" w:hAnsi="Arial" w:cs="Arial"/>
          <w:color w:val="000000"/>
          <w:sz w:val="24"/>
          <w:szCs w:val="24"/>
        </w:rPr>
        <w:t xml:space="preserve">University </w:t>
      </w:r>
      <w:r w:rsidRPr="00E66A3C">
        <w:rPr>
          <w:rFonts w:ascii="Arial" w:eastAsia="Times New Roman" w:hAnsi="Arial" w:cs="Arial"/>
          <w:color w:val="000000"/>
          <w:sz w:val="24"/>
          <w:szCs w:val="24"/>
        </w:rPr>
        <w:t>Hazing Policy should be reported to the Student Affairs Office for appropriate disciplinary action.</w:t>
      </w:r>
      <w:r w:rsidR="009E0555" w:rsidRPr="009E0555">
        <w:t xml:space="preserve"> </w:t>
      </w:r>
      <w:r w:rsidR="009E0555" w:rsidRPr="009E0555">
        <w:rPr>
          <w:rFonts w:ascii="Arial" w:eastAsia="Times New Roman" w:hAnsi="Arial" w:cs="Arial"/>
          <w:color w:val="000000"/>
          <w:sz w:val="24"/>
          <w:szCs w:val="24"/>
        </w:rPr>
        <w:t xml:space="preserve">Additionally, any faculty member or staff member that becomes aware of possible hazing of </w:t>
      </w:r>
      <w:proofErr w:type="spellStart"/>
      <w:r w:rsidR="009E0555" w:rsidRPr="009E0555">
        <w:rPr>
          <w:rFonts w:ascii="Arial" w:eastAsia="Times New Roman" w:hAnsi="Arial" w:cs="Arial"/>
          <w:color w:val="000000"/>
          <w:sz w:val="24"/>
          <w:szCs w:val="24"/>
        </w:rPr>
        <w:t>FranU</w:t>
      </w:r>
      <w:proofErr w:type="spellEnd"/>
      <w:r w:rsidR="009E0555" w:rsidRPr="009E0555">
        <w:rPr>
          <w:rFonts w:ascii="Arial" w:eastAsia="Times New Roman" w:hAnsi="Arial" w:cs="Arial"/>
          <w:color w:val="000000"/>
          <w:sz w:val="24"/>
          <w:szCs w:val="24"/>
        </w:rPr>
        <w:t xml:space="preserve"> students must immediately report the matter to Student Affairs.</w:t>
      </w:r>
    </w:p>
    <w:p w:rsidR="00E66A3C" w:rsidRDefault="00E66A3C" w:rsidP="00E66A3C">
      <w:pPr>
        <w:shd w:val="clear" w:color="auto" w:fill="FFFFFF"/>
        <w:spacing w:after="0" w:line="240" w:lineRule="auto"/>
        <w:rPr>
          <w:rFonts w:ascii="Arial" w:eastAsia="Times New Roman" w:hAnsi="Arial" w:cs="Arial"/>
          <w:color w:val="000000"/>
          <w:sz w:val="24"/>
          <w:szCs w:val="24"/>
        </w:rPr>
      </w:pPr>
    </w:p>
    <w:p w:rsidR="00E66A3C" w:rsidRDefault="00E66A3C" w:rsidP="00E66A3C">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b/>
          <w:bCs/>
          <w:color w:val="FF0000"/>
          <w:sz w:val="24"/>
          <w:szCs w:val="24"/>
        </w:rPr>
        <w:t>Enfo</w:t>
      </w:r>
      <w:r w:rsidRPr="0094199F">
        <w:rPr>
          <w:rFonts w:ascii="Arial" w:eastAsia="Times New Roman" w:hAnsi="Arial" w:cs="Arial"/>
          <w:b/>
          <w:bCs/>
          <w:color w:val="FF0000"/>
          <w:sz w:val="24"/>
          <w:szCs w:val="24"/>
        </w:rPr>
        <w:t>rcement</w:t>
      </w:r>
      <w:r w:rsidRPr="00CB7A05">
        <w:rPr>
          <w:rFonts w:ascii="Arial" w:eastAsia="Times New Roman" w:hAnsi="Arial" w:cs="Arial"/>
          <w:color w:val="000000"/>
          <w:sz w:val="24"/>
          <w:szCs w:val="24"/>
        </w:rPr>
        <w:t xml:space="preserve"> </w:t>
      </w:r>
    </w:p>
    <w:p w:rsidR="00690A16" w:rsidRDefault="00E66A3C" w:rsidP="00E66A3C">
      <w:pPr>
        <w:shd w:val="clear" w:color="auto" w:fill="FFFFFF"/>
        <w:spacing w:line="240" w:lineRule="auto"/>
        <w:rPr>
          <w:rFonts w:ascii="Arial" w:eastAsia="Times New Roman" w:hAnsi="Arial" w:cs="Arial"/>
          <w:color w:val="000000"/>
          <w:sz w:val="24"/>
          <w:szCs w:val="24"/>
        </w:rPr>
      </w:pPr>
      <w:r w:rsidRPr="00E66A3C">
        <w:rPr>
          <w:rFonts w:ascii="Arial" w:eastAsia="Times New Roman" w:hAnsi="Arial" w:cs="Arial"/>
          <w:color w:val="000000"/>
          <w:sz w:val="24"/>
          <w:szCs w:val="24"/>
        </w:rPr>
        <w:t>Any violation of the hazing policy shall be deemed a violation of the University’s Student Code of Conduct and applicable laws.</w:t>
      </w:r>
      <w:r>
        <w:rPr>
          <w:rFonts w:ascii="Arial" w:eastAsia="Times New Roman" w:hAnsi="Arial" w:cs="Arial"/>
          <w:color w:val="000000"/>
          <w:sz w:val="24"/>
          <w:szCs w:val="24"/>
        </w:rPr>
        <w:t xml:space="preserve"> </w:t>
      </w:r>
      <w:r w:rsidRPr="00E66A3C">
        <w:rPr>
          <w:rFonts w:ascii="Arial" w:eastAsia="Times New Roman" w:hAnsi="Arial" w:cs="Arial"/>
          <w:color w:val="000000"/>
          <w:sz w:val="24"/>
          <w:szCs w:val="24"/>
        </w:rPr>
        <w:t xml:space="preserve">Infractions of these regulations will result in disciplinary procedures being initiated according to the regulations prescribed in the University’s Student Code of Conduct. </w:t>
      </w:r>
      <w:r w:rsidR="0033764C" w:rsidRPr="0033764C">
        <w:rPr>
          <w:rFonts w:ascii="Arial" w:eastAsia="Times New Roman" w:hAnsi="Arial" w:cs="Arial"/>
          <w:color w:val="000000"/>
          <w:sz w:val="24"/>
          <w:szCs w:val="24"/>
        </w:rPr>
        <w:t xml:space="preserve">Thus, all allegations of hazing will be investigated by the Office of Student Affairs and/or other appropriate law enforcement agencies. </w:t>
      </w:r>
    </w:p>
    <w:p w:rsidR="0033764C" w:rsidRDefault="0033764C" w:rsidP="00E66A3C">
      <w:pPr>
        <w:shd w:val="clear" w:color="auto" w:fill="FFFFFF"/>
        <w:spacing w:line="240" w:lineRule="auto"/>
        <w:rPr>
          <w:rFonts w:ascii="Arial" w:eastAsia="Times New Roman" w:hAnsi="Arial" w:cs="Arial"/>
          <w:color w:val="000000"/>
          <w:sz w:val="24"/>
          <w:szCs w:val="24"/>
        </w:rPr>
      </w:pPr>
      <w:r w:rsidRPr="0033764C">
        <w:rPr>
          <w:rFonts w:ascii="Arial" w:eastAsia="Times New Roman" w:hAnsi="Arial" w:cs="Arial"/>
          <w:color w:val="000000"/>
          <w:sz w:val="24"/>
          <w:szCs w:val="24"/>
        </w:rPr>
        <w:lastRenderedPageBreak/>
        <w:t>Individuals or groups found responsible for violating the Hazing Policy may face disciplinary action including expulsion from the University. The Vice President for Enrollment Management and Student Affairs</w:t>
      </w:r>
      <w:r>
        <w:rPr>
          <w:rFonts w:ascii="Arial" w:eastAsia="Times New Roman" w:hAnsi="Arial" w:cs="Arial"/>
          <w:color w:val="000000"/>
          <w:sz w:val="24"/>
          <w:szCs w:val="24"/>
        </w:rPr>
        <w:t xml:space="preserve">, </w:t>
      </w:r>
      <w:r w:rsidRPr="0033764C">
        <w:rPr>
          <w:rFonts w:ascii="Arial" w:eastAsia="Times New Roman" w:hAnsi="Arial" w:cs="Arial"/>
          <w:color w:val="000000"/>
          <w:sz w:val="24"/>
          <w:szCs w:val="24"/>
        </w:rPr>
        <w:t xml:space="preserve">the Dean of Students or designee may impose interim sanctions immediately upon notice of charge of violation of the </w:t>
      </w:r>
      <w:r>
        <w:rPr>
          <w:rFonts w:ascii="Arial" w:eastAsia="Times New Roman" w:hAnsi="Arial" w:cs="Arial"/>
          <w:color w:val="000000"/>
          <w:sz w:val="24"/>
          <w:szCs w:val="24"/>
        </w:rPr>
        <w:t>anti-</w:t>
      </w:r>
      <w:r w:rsidRPr="0033764C">
        <w:rPr>
          <w:rFonts w:ascii="Arial" w:eastAsia="Times New Roman" w:hAnsi="Arial" w:cs="Arial"/>
          <w:color w:val="000000"/>
          <w:sz w:val="24"/>
          <w:szCs w:val="24"/>
        </w:rPr>
        <w:t>Hazing Policy.</w:t>
      </w:r>
    </w:p>
    <w:p w:rsidR="00E66A3C" w:rsidRPr="00CB7A05" w:rsidRDefault="00E66A3C" w:rsidP="00E66A3C">
      <w:pPr>
        <w:shd w:val="clear" w:color="auto" w:fill="FFFFFF"/>
        <w:spacing w:line="240" w:lineRule="auto"/>
        <w:rPr>
          <w:rFonts w:ascii="Arial" w:eastAsia="Times New Roman" w:hAnsi="Arial" w:cs="Arial"/>
          <w:color w:val="000000"/>
          <w:sz w:val="24"/>
          <w:szCs w:val="24"/>
        </w:rPr>
      </w:pPr>
      <w:r w:rsidRPr="00E66A3C">
        <w:rPr>
          <w:rFonts w:ascii="Arial" w:eastAsia="Times New Roman" w:hAnsi="Arial" w:cs="Arial"/>
          <w:color w:val="000000"/>
          <w:sz w:val="24"/>
          <w:szCs w:val="24"/>
        </w:rPr>
        <w:t xml:space="preserve">Violations of law will be handled in accordance with the criminal court system. </w:t>
      </w:r>
    </w:p>
    <w:p w:rsidR="00E66A3C" w:rsidRDefault="00E66A3C" w:rsidP="00E66A3C">
      <w:pPr>
        <w:shd w:val="clear" w:color="auto" w:fill="FFFFFF"/>
        <w:spacing w:before="160" w:line="240" w:lineRule="auto"/>
        <w:rPr>
          <w:rFonts w:ascii="Arial" w:eastAsia="Times New Roman" w:hAnsi="Arial" w:cs="Arial"/>
          <w:color w:val="000000"/>
          <w:sz w:val="24"/>
          <w:szCs w:val="24"/>
        </w:rPr>
      </w:pPr>
      <w:r w:rsidRPr="00CB7A05">
        <w:rPr>
          <w:rFonts w:ascii="Arial" w:eastAsia="Times New Roman" w:hAnsi="Arial" w:cs="Arial"/>
          <w:color w:val="000000"/>
          <w:sz w:val="24"/>
          <w:szCs w:val="24"/>
        </w:rPr>
        <w:t>The University will not tolerate retaliation by any individual or group (whether or not that person was directly involved in the original incident) against any faculty, staff or student who reports, participates in an investigation of, or is a complainant in a disciplinary proceeding involving the allegation of hazing. Claims of retaliation will be investigated as a breach of the University’s Hazing policy and may result in University sanctions.</w:t>
      </w:r>
    </w:p>
    <w:p w:rsidR="00E66A3C" w:rsidRDefault="00E66A3C" w:rsidP="00CB7A05">
      <w:pPr>
        <w:shd w:val="clear" w:color="auto" w:fill="FFFFFF"/>
        <w:spacing w:before="160" w:line="240" w:lineRule="auto"/>
        <w:rPr>
          <w:rFonts w:ascii="Arial" w:eastAsia="Times New Roman" w:hAnsi="Arial" w:cs="Arial"/>
          <w:color w:val="000000"/>
          <w:sz w:val="24"/>
          <w:szCs w:val="24"/>
        </w:rPr>
      </w:pPr>
    </w:p>
    <w:p w:rsidR="00601349" w:rsidRPr="0094199F" w:rsidRDefault="0094199F" w:rsidP="00CB7A05">
      <w:pPr>
        <w:shd w:val="clear" w:color="auto" w:fill="FFFFFF"/>
        <w:spacing w:before="160" w:line="240" w:lineRule="auto"/>
        <w:rPr>
          <w:rFonts w:ascii="Arial" w:eastAsia="Times New Roman" w:hAnsi="Arial" w:cs="Arial"/>
          <w:b/>
          <w:color w:val="000000"/>
          <w:sz w:val="24"/>
          <w:szCs w:val="24"/>
          <w:highlight w:val="yellow"/>
        </w:rPr>
      </w:pPr>
      <w:r w:rsidRPr="0094199F">
        <w:rPr>
          <w:rFonts w:ascii="Arial" w:eastAsia="Times New Roman" w:hAnsi="Arial" w:cs="Arial"/>
          <w:b/>
          <w:color w:val="FF0000"/>
          <w:sz w:val="24"/>
          <w:szCs w:val="24"/>
        </w:rPr>
        <w:t>Louisiana Legislation on Hazing</w:t>
      </w:r>
      <w:r w:rsidR="00601349" w:rsidRPr="0094199F">
        <w:rPr>
          <w:rFonts w:ascii="Arial" w:eastAsia="Times New Roman" w:hAnsi="Arial" w:cs="Arial"/>
          <w:b/>
          <w:color w:val="000000"/>
          <w:sz w:val="24"/>
          <w:szCs w:val="24"/>
          <w:highlight w:val="yellow"/>
        </w:rPr>
        <w:t xml:space="preserve"> </w:t>
      </w:r>
    </w:p>
    <w:p w:rsidR="0094199F" w:rsidRDefault="008873F2" w:rsidP="00CB7A05">
      <w:pPr>
        <w:shd w:val="clear" w:color="auto" w:fill="FFFFFF"/>
        <w:spacing w:before="160" w:line="240" w:lineRule="auto"/>
        <w:rPr>
          <w:rFonts w:ascii="Arial" w:eastAsia="Times New Roman" w:hAnsi="Arial" w:cs="Arial"/>
          <w:color w:val="000000"/>
          <w:sz w:val="24"/>
          <w:szCs w:val="24"/>
        </w:rPr>
      </w:pPr>
      <w:hyperlink r:id="rId5" w:history="1">
        <w:r w:rsidR="00601349" w:rsidRPr="0094199F">
          <w:rPr>
            <w:rStyle w:val="Hyperlink"/>
            <w:rFonts w:ascii="Arial" w:eastAsia="Times New Roman" w:hAnsi="Arial" w:cs="Arial"/>
            <w:sz w:val="24"/>
            <w:szCs w:val="24"/>
          </w:rPr>
          <w:t>R.S 17:1801</w:t>
        </w:r>
      </w:hyperlink>
      <w:r w:rsidR="00601349" w:rsidRPr="0094199F">
        <w:rPr>
          <w:rFonts w:ascii="Arial" w:eastAsia="Times New Roman" w:hAnsi="Arial" w:cs="Arial"/>
          <w:color w:val="000000"/>
          <w:sz w:val="24"/>
          <w:szCs w:val="24"/>
        </w:rPr>
        <w:t xml:space="preserve"> hazing </w:t>
      </w:r>
      <w:r w:rsidR="00F70590">
        <w:rPr>
          <w:rFonts w:ascii="Arial" w:eastAsia="Times New Roman" w:hAnsi="Arial" w:cs="Arial"/>
          <w:color w:val="000000"/>
          <w:sz w:val="24"/>
          <w:szCs w:val="24"/>
        </w:rPr>
        <w:t>prohibited</w:t>
      </w:r>
      <w:r w:rsidR="00601349" w:rsidRPr="0094199F">
        <w:rPr>
          <w:rFonts w:ascii="Arial" w:eastAsia="Times New Roman" w:hAnsi="Arial" w:cs="Arial"/>
          <w:color w:val="000000"/>
          <w:sz w:val="24"/>
          <w:szCs w:val="24"/>
        </w:rPr>
        <w:t xml:space="preserve"> at postse</w:t>
      </w:r>
      <w:r w:rsidR="00601349">
        <w:rPr>
          <w:rFonts w:ascii="Arial" w:eastAsia="Times New Roman" w:hAnsi="Arial" w:cs="Arial"/>
          <w:color w:val="000000"/>
          <w:sz w:val="24"/>
          <w:szCs w:val="24"/>
        </w:rPr>
        <w:t xml:space="preserve">condary institutions </w:t>
      </w:r>
    </w:p>
    <w:p w:rsidR="00601349" w:rsidRDefault="00F34BC6" w:rsidP="00CB7A05">
      <w:pPr>
        <w:shd w:val="clear" w:color="auto" w:fill="FFFFFF"/>
        <w:spacing w:before="160" w:line="240" w:lineRule="auto"/>
        <w:rPr>
          <w:rFonts w:ascii="Arial" w:eastAsia="Times New Roman" w:hAnsi="Arial" w:cs="Arial"/>
          <w:color w:val="000000"/>
          <w:sz w:val="24"/>
          <w:szCs w:val="24"/>
        </w:rPr>
      </w:pPr>
      <w:hyperlink r:id="rId6" w:history="1">
        <w:r w:rsidR="00601349" w:rsidRPr="0094199F">
          <w:rPr>
            <w:rStyle w:val="Hyperlink"/>
            <w:rFonts w:ascii="Arial" w:eastAsia="Times New Roman" w:hAnsi="Arial" w:cs="Arial"/>
            <w:sz w:val="24"/>
            <w:szCs w:val="24"/>
          </w:rPr>
          <w:t>RS 14:40.8</w:t>
        </w:r>
      </w:hyperlink>
      <w:r w:rsidR="00601349">
        <w:rPr>
          <w:rFonts w:ascii="Arial" w:eastAsia="Times New Roman" w:hAnsi="Arial" w:cs="Arial"/>
          <w:color w:val="000000"/>
          <w:sz w:val="24"/>
          <w:szCs w:val="24"/>
        </w:rPr>
        <w:t xml:space="preserve"> criminal violations &amp; penalties </w:t>
      </w:r>
      <w:r w:rsidR="00F70590">
        <w:rPr>
          <w:rFonts w:ascii="Arial" w:eastAsia="Times New Roman" w:hAnsi="Arial" w:cs="Arial"/>
          <w:color w:val="000000"/>
          <w:sz w:val="24"/>
          <w:szCs w:val="24"/>
        </w:rPr>
        <w:t>for hazing</w:t>
      </w:r>
    </w:p>
    <w:p w:rsidR="00601349" w:rsidRDefault="00F34BC6" w:rsidP="00CB7A05">
      <w:pPr>
        <w:shd w:val="clear" w:color="auto" w:fill="FFFFFF"/>
        <w:spacing w:before="160" w:line="240" w:lineRule="auto"/>
        <w:rPr>
          <w:rFonts w:ascii="Arial" w:eastAsia="Times New Roman" w:hAnsi="Arial" w:cs="Arial"/>
          <w:color w:val="000000"/>
          <w:sz w:val="24"/>
          <w:szCs w:val="24"/>
        </w:rPr>
      </w:pPr>
      <w:hyperlink r:id="rId7" w:history="1">
        <w:r w:rsidR="00601349" w:rsidRPr="0094199F">
          <w:rPr>
            <w:rStyle w:val="Hyperlink"/>
            <w:rFonts w:ascii="Arial" w:eastAsia="Times New Roman" w:hAnsi="Arial" w:cs="Arial"/>
            <w:sz w:val="24"/>
            <w:szCs w:val="24"/>
          </w:rPr>
          <w:t>RS. 14:502</w:t>
        </w:r>
      </w:hyperlink>
      <w:r w:rsidR="00601349">
        <w:rPr>
          <w:rFonts w:ascii="Arial" w:eastAsia="Times New Roman" w:hAnsi="Arial" w:cs="Arial"/>
          <w:color w:val="000000"/>
          <w:sz w:val="24"/>
          <w:szCs w:val="24"/>
        </w:rPr>
        <w:t xml:space="preserve"> </w:t>
      </w:r>
      <w:r w:rsidR="0094199F">
        <w:rPr>
          <w:rFonts w:ascii="Arial" w:eastAsia="Times New Roman" w:hAnsi="Arial" w:cs="Arial"/>
          <w:color w:val="000000"/>
          <w:sz w:val="24"/>
          <w:szCs w:val="24"/>
        </w:rPr>
        <w:t xml:space="preserve">criminal penalties for </w:t>
      </w:r>
      <w:r w:rsidR="00F70590">
        <w:rPr>
          <w:rFonts w:ascii="Arial" w:eastAsia="Times New Roman" w:hAnsi="Arial" w:cs="Arial"/>
          <w:color w:val="000000"/>
          <w:sz w:val="24"/>
          <w:szCs w:val="24"/>
        </w:rPr>
        <w:t>failure of observer to provide or</w:t>
      </w:r>
      <w:r w:rsidR="00601349">
        <w:rPr>
          <w:rFonts w:ascii="Arial" w:eastAsia="Times New Roman" w:hAnsi="Arial" w:cs="Arial"/>
          <w:color w:val="000000"/>
          <w:sz w:val="24"/>
          <w:szCs w:val="24"/>
        </w:rPr>
        <w:t xml:space="preserve"> seek assistance </w:t>
      </w:r>
    </w:p>
    <w:p w:rsidR="00601349" w:rsidRDefault="00601349" w:rsidP="00CB7A05">
      <w:pPr>
        <w:shd w:val="clear" w:color="auto" w:fill="FFFFFF"/>
        <w:spacing w:after="0" w:line="240" w:lineRule="auto"/>
        <w:rPr>
          <w:rFonts w:ascii="Arial" w:eastAsia="Times New Roman" w:hAnsi="Arial" w:cs="Arial"/>
          <w:color w:val="000000"/>
          <w:sz w:val="24"/>
          <w:szCs w:val="24"/>
        </w:rPr>
      </w:pPr>
    </w:p>
    <w:sectPr w:rsidR="006013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A41BB"/>
    <w:multiLevelType w:val="multilevel"/>
    <w:tmpl w:val="DBE80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23D6127"/>
    <w:multiLevelType w:val="multilevel"/>
    <w:tmpl w:val="CD864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C494640"/>
    <w:multiLevelType w:val="multilevel"/>
    <w:tmpl w:val="6E2C0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CF10DA6"/>
    <w:multiLevelType w:val="multilevel"/>
    <w:tmpl w:val="91223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C602028"/>
    <w:multiLevelType w:val="multilevel"/>
    <w:tmpl w:val="AB36B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C6A295A"/>
    <w:multiLevelType w:val="multilevel"/>
    <w:tmpl w:val="17C06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D251955"/>
    <w:multiLevelType w:val="multilevel"/>
    <w:tmpl w:val="0BECA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30D44F0"/>
    <w:multiLevelType w:val="multilevel"/>
    <w:tmpl w:val="B7362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C4D1DB2"/>
    <w:multiLevelType w:val="multilevel"/>
    <w:tmpl w:val="BEFA0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8AF3744"/>
    <w:multiLevelType w:val="multilevel"/>
    <w:tmpl w:val="D03E9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B177736"/>
    <w:multiLevelType w:val="multilevel"/>
    <w:tmpl w:val="444C7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E67096F"/>
    <w:multiLevelType w:val="multilevel"/>
    <w:tmpl w:val="22685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D746F45"/>
    <w:multiLevelType w:val="multilevel"/>
    <w:tmpl w:val="F926C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1AB2BEE"/>
    <w:multiLevelType w:val="hybridMultilevel"/>
    <w:tmpl w:val="B6929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02A42D9"/>
    <w:multiLevelType w:val="multilevel"/>
    <w:tmpl w:val="8DC0A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0721F65"/>
    <w:multiLevelType w:val="multilevel"/>
    <w:tmpl w:val="350A4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5504B77"/>
    <w:multiLevelType w:val="multilevel"/>
    <w:tmpl w:val="BD480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E96144E"/>
    <w:multiLevelType w:val="multilevel"/>
    <w:tmpl w:val="56265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2"/>
  </w:num>
  <w:num w:numId="2">
    <w:abstractNumId w:val="8"/>
  </w:num>
  <w:num w:numId="3">
    <w:abstractNumId w:val="7"/>
  </w:num>
  <w:num w:numId="4">
    <w:abstractNumId w:val="5"/>
  </w:num>
  <w:num w:numId="5">
    <w:abstractNumId w:val="6"/>
  </w:num>
  <w:num w:numId="6">
    <w:abstractNumId w:val="10"/>
  </w:num>
  <w:num w:numId="7">
    <w:abstractNumId w:val="11"/>
  </w:num>
  <w:num w:numId="8">
    <w:abstractNumId w:val="3"/>
  </w:num>
  <w:num w:numId="9">
    <w:abstractNumId w:val="9"/>
  </w:num>
  <w:num w:numId="10">
    <w:abstractNumId w:val="14"/>
  </w:num>
  <w:num w:numId="11">
    <w:abstractNumId w:val="17"/>
  </w:num>
  <w:num w:numId="12">
    <w:abstractNumId w:val="4"/>
  </w:num>
  <w:num w:numId="13">
    <w:abstractNumId w:val="15"/>
  </w:num>
  <w:num w:numId="14">
    <w:abstractNumId w:val="0"/>
  </w:num>
  <w:num w:numId="15">
    <w:abstractNumId w:val="1"/>
  </w:num>
  <w:num w:numId="16">
    <w:abstractNumId w:val="16"/>
  </w:num>
  <w:num w:numId="17">
    <w:abstractNumId w:val="2"/>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1C2"/>
    <w:rsid w:val="0030262C"/>
    <w:rsid w:val="0033764C"/>
    <w:rsid w:val="003A6CB2"/>
    <w:rsid w:val="00471DA9"/>
    <w:rsid w:val="004A048D"/>
    <w:rsid w:val="005C4064"/>
    <w:rsid w:val="00601349"/>
    <w:rsid w:val="00690A16"/>
    <w:rsid w:val="00786766"/>
    <w:rsid w:val="008873F2"/>
    <w:rsid w:val="0094199F"/>
    <w:rsid w:val="00993B49"/>
    <w:rsid w:val="009B3859"/>
    <w:rsid w:val="009E0555"/>
    <w:rsid w:val="00A42748"/>
    <w:rsid w:val="00AA6591"/>
    <w:rsid w:val="00B00AC1"/>
    <w:rsid w:val="00CB7A05"/>
    <w:rsid w:val="00D01726"/>
    <w:rsid w:val="00D951C2"/>
    <w:rsid w:val="00E66A3C"/>
    <w:rsid w:val="00F34BC6"/>
    <w:rsid w:val="00F70590"/>
    <w:rsid w:val="00FC3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5BF60E-09C1-4CCE-8FEC-FCD96C6F1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51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01349"/>
    <w:rPr>
      <w:color w:val="0563C1" w:themeColor="hyperlink"/>
      <w:u w:val="single"/>
    </w:rPr>
  </w:style>
  <w:style w:type="character" w:styleId="FollowedHyperlink">
    <w:name w:val="FollowedHyperlink"/>
    <w:basedOn w:val="DefaultParagraphFont"/>
    <w:uiPriority w:val="99"/>
    <w:semiHidden/>
    <w:unhideWhenUsed/>
    <w:rsid w:val="00601349"/>
    <w:rPr>
      <w:color w:val="954F72" w:themeColor="followedHyperlink"/>
      <w:u w:val="single"/>
    </w:rPr>
  </w:style>
  <w:style w:type="paragraph" w:styleId="ListParagraph">
    <w:name w:val="List Paragraph"/>
    <w:basedOn w:val="Normal"/>
    <w:uiPriority w:val="34"/>
    <w:qFormat/>
    <w:rsid w:val="003026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egis.la.gov/Legis/Law.aspx?d=110674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egis.la.gov/legis/Law.aspx?d=1106699" TargetMode="External"/><Relationship Id="rId5" Type="http://schemas.openxmlformats.org/officeDocument/2006/relationships/hyperlink" Target="http://legis.la.gov/Legis/Law.aspx?d=79979"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884</Words>
  <Characters>5041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FMOLHS</Company>
  <LinksUpToDate>false</LinksUpToDate>
  <CharactersWithSpaces>5914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Gillespie, Denise L</dc:creator>
  <cp:keywords/>
  <dc:description/>
  <cp:lastModifiedBy>Gillespie, Denise L</cp:lastModifiedBy>
  <cp:revision>2</cp:revision>
  <dcterms:created xsi:type="dcterms:W3CDTF">2019-08-16T19:17:00Z</dcterms:created>
  <dcterms:modified xsi:type="dcterms:W3CDTF">2019-08-16T19:17:00Z</dcterms:modified>
</cp:coreProperties>
</file>