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60975073"/>
        <w:placeholder>
          <w:docPart w:val="B77F9B03892B45E6A2536C35E7EF560E"/>
        </w:placeholder>
        <w:temporary/>
        <w:showingPlcHdr/>
        <w15:appearance w15:val="hidden"/>
      </w:sdtPr>
      <w:sdtEndPr/>
      <w:sdtContent>
        <w:p w14:paraId="24D9387F" w14:textId="77777777"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14:paraId="458DC371" w14:textId="77777777" w:rsidTr="00751185">
        <w:trPr>
          <w:trHeight w:val="288"/>
        </w:trPr>
        <w:tc>
          <w:tcPr>
            <w:tcW w:w="8640" w:type="dxa"/>
          </w:tcPr>
          <w:p w14:paraId="3C593688" w14:textId="6EF656B0" w:rsidR="00595A29" w:rsidRPr="00812C84" w:rsidRDefault="00CF6566" w:rsidP="00812C84">
            <w:pPr>
              <w:pStyle w:val="Heading1"/>
            </w:pPr>
            <w:r>
              <w:t>Louisiana Board of Regents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46D986D3" w14:textId="77777777">
        <w:trPr>
          <w:trHeight w:val="32"/>
        </w:trPr>
        <w:sdt>
          <w:sdtPr>
            <w:id w:val="-1849470194"/>
            <w:placeholder>
              <w:docPart w:val="E39BF7E6B560446A9FE401BED246318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14:paraId="6A8F9D31" w14:textId="77777777" w:rsidR="00595A29" w:rsidRDefault="00D77C46">
                <w:pPr>
                  <w:spacing w:after="120" w:line="259" w:lineRule="auto"/>
                </w:pPr>
                <w: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14:paraId="228E4428" w14:textId="1D78E288" w:rsidR="00595A29" w:rsidRDefault="00C1506E">
            <w:pPr>
              <w:spacing w:after="120" w:line="259" w:lineRule="auto"/>
            </w:pPr>
            <w:r>
              <w:t>File</w:t>
            </w:r>
          </w:p>
        </w:tc>
      </w:tr>
      <w:tr w:rsidR="00595A29" w14:paraId="60550273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221633C1" w14:textId="77777777" w:rsidR="00595A29" w:rsidRDefault="008A3F36">
            <w:pPr>
              <w:spacing w:after="120" w:line="259" w:lineRule="auto"/>
            </w:pPr>
            <w:sdt>
              <w:sdtPr>
                <w:id w:val="1202138601"/>
                <w:placeholder>
                  <w:docPart w:val="D5EDFFAB75D54A10968FD338B2719200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 xml:space="preserve">From: 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8CC4A8E" w14:textId="39F1AA1A" w:rsidR="00595A29" w:rsidRDefault="00DB51C7">
            <w:pPr>
              <w:spacing w:after="120" w:line="259" w:lineRule="auto"/>
            </w:pPr>
            <w:r>
              <w:t>(Division Head) (initialed by Division Head)</w:t>
            </w:r>
          </w:p>
        </w:tc>
      </w:tr>
      <w:tr w:rsidR="00C1506E" w14:paraId="667A6217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384BDFF4" w14:textId="32C67C00" w:rsidR="00C1506E" w:rsidRDefault="00C1506E" w:rsidP="00C1506E">
            <w:pPr>
              <w:spacing w:after="120" w:line="259" w:lineRule="auto"/>
            </w:pPr>
            <w:r w:rsidRPr="00A97F77">
              <w:t>Date:</w:t>
            </w:r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51DB55E0" w14:textId="2995A036" w:rsidR="00C1506E" w:rsidRDefault="00C1506E" w:rsidP="00C1506E">
            <w:pPr>
              <w:spacing w:after="120" w:line="259" w:lineRule="auto"/>
            </w:pPr>
          </w:p>
        </w:tc>
      </w:tr>
      <w:tr w:rsidR="00C1506E" w14:paraId="0A7C2BE3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001205E5" w14:textId="284E89CF" w:rsidR="00C1506E" w:rsidRDefault="008A3F36" w:rsidP="00C1506E">
            <w:pPr>
              <w:spacing w:after="120" w:line="259" w:lineRule="auto"/>
            </w:pPr>
            <w:sdt>
              <w:sdtPr>
                <w:id w:val="375359136"/>
                <w:placeholder>
                  <w:docPart w:val="C479CC374AAB4911BE9E72B06ED6275A"/>
                </w:placeholder>
                <w:temporary/>
                <w:showingPlcHdr/>
                <w15:appearance w15:val="hidden"/>
              </w:sdtPr>
              <w:sdtEndPr/>
              <w:sdtContent>
                <w:r w:rsidR="00C1506E"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4E78C721" w14:textId="29BB22B9" w:rsidR="00C1506E" w:rsidRDefault="00C1506E" w:rsidP="00C1506E">
            <w:pPr>
              <w:spacing w:after="120" w:line="259" w:lineRule="auto"/>
            </w:pPr>
            <w:r>
              <w:t>Cost/Benefit Analysis for contract #________</w:t>
            </w:r>
          </w:p>
        </w:tc>
      </w:tr>
      <w:tr w:rsidR="00595A29" w14:paraId="41FE9ED2" w14:textId="77777777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58AC5DFC" w14:textId="52F37DE9" w:rsidR="00595A29" w:rsidRDefault="00595A29">
            <w:pPr>
              <w:spacing w:after="120" w:line="259" w:lineRule="auto"/>
            </w:pPr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679E6110" w14:textId="52063386" w:rsidR="00595A29" w:rsidRDefault="00595A29">
            <w:pPr>
              <w:spacing w:after="120" w:line="259" w:lineRule="auto"/>
            </w:pPr>
          </w:p>
        </w:tc>
      </w:tr>
      <w:tr w:rsidR="00595A29" w14:paraId="631BFF52" w14:textId="77777777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601FA95E" w14:textId="779F937F" w:rsidR="00595A29" w:rsidRDefault="00595A29">
            <w:pPr>
              <w:spacing w:after="120" w:line="259" w:lineRule="auto"/>
            </w:pPr>
          </w:p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39B15523" w14:textId="1F58BC47" w:rsidR="00595A29" w:rsidRDefault="00595A29">
            <w:pPr>
              <w:spacing w:after="120" w:line="259" w:lineRule="auto"/>
            </w:pPr>
          </w:p>
        </w:tc>
      </w:tr>
    </w:tbl>
    <w:p w14:paraId="441EE44D" w14:textId="2E02B3C8" w:rsidR="00595A29" w:rsidRDefault="00C1506E">
      <w:r w:rsidRPr="00C1506E">
        <w:t xml:space="preserve">The Board of Regents has determined that no employee of our agency is both </w:t>
      </w:r>
      <w:r w:rsidR="00BC2489">
        <w:t>qualified</w:t>
      </w:r>
      <w:r w:rsidRPr="00C1506E">
        <w:t xml:space="preserve"> and available to perform the services called for by the proposed contract</w:t>
      </w:r>
      <w:r w:rsidR="00BC2489">
        <w:t>, and/</w:t>
      </w:r>
      <w:r w:rsidRPr="00C1506E">
        <w:t xml:space="preserve">or the services called for are not the type readily susceptible of being performed by persons who are employed by the state on a continuing basis.  Furthermore, the </w:t>
      </w:r>
      <w:r w:rsidR="008A3F36" w:rsidRPr="00C1506E">
        <w:t xml:space="preserve">services </w:t>
      </w:r>
      <w:r w:rsidR="008A3F36">
        <w:t>provided</w:t>
      </w:r>
      <w:r w:rsidRPr="00C1506E">
        <w:t xml:space="preserve"> under the contract are temporary in nature and have a defined end </w:t>
      </w:r>
      <w:r w:rsidR="00BC2489" w:rsidRPr="00C1506E">
        <w:t>date</w:t>
      </w:r>
      <w:r w:rsidR="00BC2489">
        <w:t>,</w:t>
      </w:r>
      <w:r w:rsidR="00BC2489" w:rsidRPr="00C1506E">
        <w:t xml:space="preserve"> </w:t>
      </w:r>
      <w:r w:rsidR="00BC2489">
        <w:t>t</w:t>
      </w:r>
      <w:r w:rsidR="00BC2489" w:rsidRPr="00C1506E">
        <w:t>herefore</w:t>
      </w:r>
      <w:r w:rsidRPr="00C1506E">
        <w:t xml:space="preserve"> it would be </w:t>
      </w:r>
      <w:r w:rsidR="008A3F36" w:rsidRPr="00C1506E">
        <w:t>cost-prohibitive</w:t>
      </w:r>
      <w:r w:rsidRPr="00C1506E">
        <w:t xml:space="preserve"> and provide no benefit to either the agency or the state, to hire an employee for the provision of these services.</w:t>
      </w:r>
    </w:p>
    <w:sectPr w:rsidR="00595A29">
      <w:footerReference w:type="default" r:id="rId7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353A" w14:textId="77777777" w:rsidR="00D362A8" w:rsidRDefault="00D362A8">
      <w:pPr>
        <w:spacing w:after="0" w:line="240" w:lineRule="auto"/>
      </w:pPr>
      <w:r>
        <w:separator/>
      </w:r>
    </w:p>
  </w:endnote>
  <w:endnote w:type="continuationSeparator" w:id="0">
    <w:p w14:paraId="48B119E5" w14:textId="77777777" w:rsidR="00D362A8" w:rsidRDefault="00D3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7B161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2AFC" w14:textId="77777777" w:rsidR="00D362A8" w:rsidRDefault="00D362A8">
      <w:pPr>
        <w:spacing w:after="0" w:line="240" w:lineRule="auto"/>
      </w:pPr>
      <w:r>
        <w:separator/>
      </w:r>
    </w:p>
  </w:footnote>
  <w:footnote w:type="continuationSeparator" w:id="0">
    <w:p w14:paraId="1CCF4536" w14:textId="77777777" w:rsidR="00D362A8" w:rsidRDefault="00D36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A8"/>
    <w:rsid w:val="00201891"/>
    <w:rsid w:val="00306307"/>
    <w:rsid w:val="00390BCD"/>
    <w:rsid w:val="00394E0B"/>
    <w:rsid w:val="004C2E9D"/>
    <w:rsid w:val="00595A29"/>
    <w:rsid w:val="006341A5"/>
    <w:rsid w:val="00696B3E"/>
    <w:rsid w:val="006D69F0"/>
    <w:rsid w:val="00751185"/>
    <w:rsid w:val="00795131"/>
    <w:rsid w:val="007B3B75"/>
    <w:rsid w:val="00812C84"/>
    <w:rsid w:val="008A3F36"/>
    <w:rsid w:val="009575A2"/>
    <w:rsid w:val="00BC2489"/>
    <w:rsid w:val="00C1506E"/>
    <w:rsid w:val="00CE4F23"/>
    <w:rsid w:val="00CF6566"/>
    <w:rsid w:val="00D362A8"/>
    <w:rsid w:val="00D77C46"/>
    <w:rsid w:val="00D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1ED4"/>
  <w15:chartTrackingRefBased/>
  <w15:docId w15:val="{6B5EE65E-205F-4211-B3C1-69DC1DB9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_Mastainich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7F9B03892B45E6A2536C35E7EF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C370-7214-4239-83B8-45844A22A3BA}"/>
      </w:docPartPr>
      <w:docPartBody>
        <w:p w:rsidR="00E96A78" w:rsidRDefault="00E96A78">
          <w:pPr>
            <w:pStyle w:val="B77F9B03892B45E6A2536C35E7EF560E"/>
          </w:pPr>
          <w:r>
            <w:t>memo</w:t>
          </w:r>
        </w:p>
      </w:docPartBody>
    </w:docPart>
    <w:docPart>
      <w:docPartPr>
        <w:name w:val="E39BF7E6B560446A9FE401BED246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3662A-E93A-4FB9-9FDB-D6A735FBD293}"/>
      </w:docPartPr>
      <w:docPartBody>
        <w:p w:rsidR="00E96A78" w:rsidRDefault="00E96A78">
          <w:pPr>
            <w:pStyle w:val="E39BF7E6B560446A9FE401BED2463184"/>
          </w:pPr>
          <w:r>
            <w:t>To:</w:t>
          </w:r>
        </w:p>
      </w:docPartBody>
    </w:docPart>
    <w:docPart>
      <w:docPartPr>
        <w:name w:val="D5EDFFAB75D54A10968FD338B271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CE88-161D-42EF-BFA9-2BB77A6BCD5C}"/>
      </w:docPartPr>
      <w:docPartBody>
        <w:p w:rsidR="00E96A78" w:rsidRDefault="00E96A78">
          <w:pPr>
            <w:pStyle w:val="D5EDFFAB75D54A10968FD338B2719200"/>
          </w:pPr>
          <w:r>
            <w:t xml:space="preserve">From: </w:t>
          </w:r>
        </w:p>
      </w:docPartBody>
    </w:docPart>
    <w:docPart>
      <w:docPartPr>
        <w:name w:val="C479CC374AAB4911BE9E72B06ED62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02EDE-8895-474D-9694-EA04813A2A5B}"/>
      </w:docPartPr>
      <w:docPartBody>
        <w:p w:rsidR="00B440F8" w:rsidRDefault="00E96A78" w:rsidP="00E96A78">
          <w:pPr>
            <w:pStyle w:val="C479CC374AAB4911BE9E72B06ED6275A"/>
          </w:pPr>
          <w:r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78"/>
    <w:rsid w:val="006341A5"/>
    <w:rsid w:val="00B440F8"/>
    <w:rsid w:val="00E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7F9B03892B45E6A2536C35E7EF560E">
    <w:name w:val="B77F9B03892B45E6A2536C35E7EF560E"/>
  </w:style>
  <w:style w:type="paragraph" w:customStyle="1" w:styleId="E39BF7E6B560446A9FE401BED2463184">
    <w:name w:val="E39BF7E6B560446A9FE401BED2463184"/>
  </w:style>
  <w:style w:type="paragraph" w:customStyle="1" w:styleId="D5EDFFAB75D54A10968FD338B2719200">
    <w:name w:val="D5EDFFAB75D54A10968FD338B2719200"/>
  </w:style>
  <w:style w:type="paragraph" w:customStyle="1" w:styleId="C479CC374AAB4911BE9E72B06ED6275A">
    <w:name w:val="C479CC374AAB4911BE9E72B06ED6275A"/>
    <w:rsid w:val="00E96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Angela_Mastainich</dc:creator>
  <cp:keywords/>
  <dc:description/>
  <cp:lastModifiedBy>Angela Mastainich</cp:lastModifiedBy>
  <cp:revision>6</cp:revision>
  <dcterms:created xsi:type="dcterms:W3CDTF">2021-11-03T18:07:00Z</dcterms:created>
  <dcterms:modified xsi:type="dcterms:W3CDTF">2025-11-04T16:44:00Z</dcterms:modified>
</cp:coreProperties>
</file>